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5727C9">
      <w:pPr>
        <w:spacing w:line="620" w:lineRule="exact"/>
        <w:jc w:val="left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7</w:t>
      </w:r>
    </w:p>
    <w:p w14:paraId="47FA5710">
      <w:pPr>
        <w:spacing w:line="62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广西医科大学学生社团</w:t>
      </w:r>
    </w:p>
    <w:p w14:paraId="1865B7BA">
      <w:pPr>
        <w:spacing w:line="62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违纪违规处理情况记录表</w:t>
      </w:r>
    </w:p>
    <w:bookmarkEnd w:id="0"/>
    <w:tbl>
      <w:tblPr>
        <w:tblStyle w:val="2"/>
        <w:tblW w:w="93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1127"/>
        <w:gridCol w:w="1800"/>
        <w:gridCol w:w="2940"/>
        <w:gridCol w:w="2474"/>
      </w:tblGrid>
      <w:tr w14:paraId="4D157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8" w:hRule="atLeast"/>
          <w:jc w:val="center"/>
        </w:trPr>
        <w:tc>
          <w:tcPr>
            <w:tcW w:w="2087" w:type="dxa"/>
            <w:gridSpan w:val="2"/>
            <w:vAlign w:val="center"/>
          </w:tcPr>
          <w:p w14:paraId="69E0E485">
            <w:pPr>
              <w:jc w:val="center"/>
              <w:rPr>
                <w:rFonts w:hint="eastAsia" w:ascii="仿宋" w:hAnsi="仿宋" w:eastAsia="仿宋" w:cs="仿宋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val="en-US" w:eastAsia="zh-CN"/>
              </w:rPr>
              <w:t>社团违纪违规情况</w:t>
            </w:r>
          </w:p>
        </w:tc>
        <w:tc>
          <w:tcPr>
            <w:tcW w:w="7214" w:type="dxa"/>
            <w:gridSpan w:val="3"/>
            <w:vAlign w:val="center"/>
          </w:tcPr>
          <w:p w14:paraId="7EA471D5">
            <w:pPr>
              <w:jc w:val="center"/>
              <w:rPr>
                <w:rFonts w:hint="default" w:ascii="仿宋" w:hAnsi="仿宋" w:eastAsia="仿宋" w:cs="仿宋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val="en-US" w:eastAsia="zh-CN"/>
              </w:rPr>
              <w:t>无违纪违规情况   /  违规2起</w:t>
            </w:r>
          </w:p>
        </w:tc>
      </w:tr>
      <w:tr w14:paraId="492DA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960" w:type="dxa"/>
            <w:shd w:val="clear" w:color="auto" w:fill="auto"/>
            <w:vAlign w:val="center"/>
          </w:tcPr>
          <w:p w14:paraId="05A1936D">
            <w:pPr>
              <w:jc w:val="center"/>
              <w:rPr>
                <w:rFonts w:hint="eastAsia" w:ascii="仿宋" w:hAnsi="仿宋" w:eastAsia="仿宋" w:cs="仿宋"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序号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27748C1">
            <w:pPr>
              <w:jc w:val="center"/>
              <w:rPr>
                <w:rFonts w:hint="eastAsia" w:ascii="仿宋" w:hAnsi="仿宋" w:eastAsia="仿宋" w:cs="仿宋"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时间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9410788">
            <w:pPr>
              <w:jc w:val="center"/>
              <w:rPr>
                <w:rFonts w:hint="eastAsia" w:ascii="仿宋" w:hAnsi="仿宋" w:eastAsia="仿宋" w:cs="仿宋"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val="en-US" w:eastAsia="zh-CN"/>
              </w:rPr>
              <w:t>范围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类型</w:t>
            </w:r>
          </w:p>
        </w:tc>
        <w:tc>
          <w:tcPr>
            <w:tcW w:w="2940" w:type="dxa"/>
            <w:shd w:val="clear" w:color="auto" w:fill="auto"/>
            <w:vAlign w:val="center"/>
          </w:tcPr>
          <w:p w14:paraId="4D86AEF5">
            <w:pPr>
              <w:jc w:val="center"/>
              <w:rPr>
                <w:rFonts w:hint="eastAsia" w:ascii="仿宋" w:hAnsi="仿宋" w:eastAsia="仿宋" w:cs="仿宋"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val="en-US" w:eastAsia="zh-CN"/>
              </w:rPr>
              <w:t>事件简述</w:t>
            </w:r>
          </w:p>
        </w:tc>
        <w:tc>
          <w:tcPr>
            <w:tcW w:w="2474" w:type="dxa"/>
            <w:shd w:val="clear" w:color="auto" w:fill="auto"/>
            <w:vAlign w:val="center"/>
          </w:tcPr>
          <w:p w14:paraId="3CCE50BC">
            <w:pPr>
              <w:jc w:val="center"/>
              <w:rPr>
                <w:rFonts w:hint="eastAsia" w:ascii="仿宋" w:hAnsi="仿宋" w:eastAsia="仿宋" w:cs="仿宋"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处理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val="en-US" w:eastAsia="zh-CN"/>
              </w:rPr>
              <w:t>结果</w:t>
            </w:r>
          </w:p>
        </w:tc>
      </w:tr>
      <w:tr w14:paraId="5F12F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960" w:type="dxa"/>
            <w:vAlign w:val="center"/>
          </w:tcPr>
          <w:p w14:paraId="00783B14"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1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44133F0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FF00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FF0000"/>
                <w:sz w:val="32"/>
                <w:szCs w:val="32"/>
                <w:lang w:val="en-US" w:eastAsia="zh-CN"/>
              </w:rPr>
              <w:t>例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ABC0441">
            <w:pPr>
              <w:spacing w:line="360" w:lineRule="auto"/>
              <w:jc w:val="both"/>
              <w:rPr>
                <w:rFonts w:hint="default" w:ascii="仿宋" w:hAnsi="仿宋" w:eastAsia="仿宋" w:cs="仿宋"/>
                <w:bCs/>
                <w:color w:val="FF00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FF0000"/>
                <w:sz w:val="32"/>
                <w:szCs w:val="32"/>
                <w:lang w:val="en-US" w:eastAsia="zh-CN"/>
              </w:rPr>
              <w:t>集体违纪</w:t>
            </w:r>
          </w:p>
        </w:tc>
        <w:tc>
          <w:tcPr>
            <w:tcW w:w="2940" w:type="dxa"/>
            <w:shd w:val="clear" w:color="auto" w:fill="auto"/>
            <w:vAlign w:val="center"/>
          </w:tcPr>
          <w:p w14:paraId="02BA1020">
            <w:pPr>
              <w:spacing w:line="360" w:lineRule="auto"/>
              <w:jc w:val="center"/>
              <w:rPr>
                <w:rFonts w:hint="default" w:ascii="仿宋" w:hAnsi="仿宋" w:eastAsia="仿宋" w:cs="仿宋"/>
                <w:bCs/>
                <w:color w:val="FF00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FF0000"/>
                <w:sz w:val="32"/>
                <w:szCs w:val="32"/>
                <w:lang w:val="en-US" w:eastAsia="zh-CN"/>
              </w:rPr>
              <w:t>未经审批开展社团招新面试</w:t>
            </w:r>
          </w:p>
        </w:tc>
        <w:tc>
          <w:tcPr>
            <w:tcW w:w="2474" w:type="dxa"/>
            <w:shd w:val="clear" w:color="auto" w:fill="auto"/>
            <w:vAlign w:val="center"/>
          </w:tcPr>
          <w:p w14:paraId="6ADCB54E">
            <w:pPr>
              <w:spacing w:line="360" w:lineRule="auto"/>
              <w:jc w:val="center"/>
              <w:rPr>
                <w:rFonts w:hint="default" w:ascii="仿宋" w:hAnsi="仿宋" w:eastAsia="仿宋" w:cs="仿宋"/>
                <w:bCs/>
                <w:color w:val="FF00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FF0000"/>
                <w:sz w:val="32"/>
                <w:szCs w:val="32"/>
                <w:lang w:val="en-US" w:eastAsia="zh-CN"/>
              </w:rPr>
              <w:t>年审总分扣5分</w:t>
            </w:r>
          </w:p>
        </w:tc>
      </w:tr>
      <w:tr w14:paraId="3FF95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960" w:type="dxa"/>
            <w:vAlign w:val="center"/>
          </w:tcPr>
          <w:p w14:paraId="5E118085"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2</w:t>
            </w:r>
          </w:p>
        </w:tc>
        <w:tc>
          <w:tcPr>
            <w:tcW w:w="1127" w:type="dxa"/>
            <w:vAlign w:val="center"/>
          </w:tcPr>
          <w:p w14:paraId="2B84B26F">
            <w:pPr>
              <w:spacing w:line="360" w:lineRule="auto"/>
              <w:jc w:val="center"/>
              <w:rPr>
                <w:rFonts w:ascii="仿宋" w:hAnsi="仿宋" w:eastAsia="仿宋" w:cs="仿宋"/>
                <w:bCs/>
                <w:color w:val="FF0000"/>
                <w:sz w:val="32"/>
                <w:szCs w:val="32"/>
              </w:rPr>
            </w:pPr>
          </w:p>
        </w:tc>
        <w:tc>
          <w:tcPr>
            <w:tcW w:w="1800" w:type="dxa"/>
            <w:vAlign w:val="center"/>
          </w:tcPr>
          <w:p w14:paraId="617C9A1A">
            <w:pPr>
              <w:spacing w:line="360" w:lineRule="auto"/>
              <w:jc w:val="both"/>
              <w:rPr>
                <w:rFonts w:hint="default" w:ascii="仿宋" w:hAnsi="仿宋" w:eastAsia="仿宋" w:cs="仿宋"/>
                <w:bCs/>
                <w:color w:val="FF0000"/>
                <w:sz w:val="32"/>
                <w:szCs w:val="32"/>
                <w:lang w:val="en-US" w:eastAsia="zh-CN"/>
              </w:rPr>
            </w:pPr>
          </w:p>
        </w:tc>
        <w:tc>
          <w:tcPr>
            <w:tcW w:w="2940" w:type="dxa"/>
            <w:vAlign w:val="center"/>
          </w:tcPr>
          <w:p w14:paraId="1F7F0CF4">
            <w:pPr>
              <w:spacing w:line="360" w:lineRule="auto"/>
              <w:jc w:val="center"/>
              <w:rPr>
                <w:rFonts w:hint="default" w:ascii="仿宋" w:hAnsi="仿宋" w:eastAsia="仿宋" w:cs="仿宋"/>
                <w:bCs/>
                <w:color w:val="FF0000"/>
                <w:sz w:val="32"/>
                <w:szCs w:val="32"/>
                <w:lang w:val="en-US" w:eastAsia="zh-CN"/>
              </w:rPr>
            </w:pPr>
          </w:p>
        </w:tc>
        <w:tc>
          <w:tcPr>
            <w:tcW w:w="2474" w:type="dxa"/>
            <w:vAlign w:val="center"/>
          </w:tcPr>
          <w:p w14:paraId="729EAC92">
            <w:pPr>
              <w:spacing w:line="360" w:lineRule="auto"/>
              <w:jc w:val="center"/>
              <w:rPr>
                <w:rFonts w:hint="default" w:ascii="仿宋" w:hAnsi="仿宋" w:eastAsia="仿宋" w:cs="仿宋"/>
                <w:bCs/>
                <w:color w:val="FF0000"/>
                <w:sz w:val="32"/>
                <w:szCs w:val="32"/>
                <w:lang w:val="en-US" w:eastAsia="zh-CN"/>
              </w:rPr>
            </w:pPr>
          </w:p>
        </w:tc>
      </w:tr>
      <w:tr w14:paraId="11C27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960" w:type="dxa"/>
            <w:vAlign w:val="center"/>
          </w:tcPr>
          <w:p w14:paraId="5274F304"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3</w:t>
            </w:r>
          </w:p>
        </w:tc>
        <w:tc>
          <w:tcPr>
            <w:tcW w:w="1127" w:type="dxa"/>
            <w:vAlign w:val="center"/>
          </w:tcPr>
          <w:p w14:paraId="4BF6316B"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32"/>
                <w:szCs w:val="32"/>
              </w:rPr>
            </w:pPr>
          </w:p>
        </w:tc>
        <w:tc>
          <w:tcPr>
            <w:tcW w:w="1800" w:type="dxa"/>
            <w:vAlign w:val="center"/>
          </w:tcPr>
          <w:p w14:paraId="4B4B2EEB"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32"/>
                <w:szCs w:val="32"/>
              </w:rPr>
            </w:pPr>
          </w:p>
        </w:tc>
        <w:tc>
          <w:tcPr>
            <w:tcW w:w="2940" w:type="dxa"/>
            <w:vAlign w:val="center"/>
          </w:tcPr>
          <w:p w14:paraId="00CE9188"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32"/>
                <w:szCs w:val="32"/>
              </w:rPr>
            </w:pPr>
          </w:p>
        </w:tc>
        <w:tc>
          <w:tcPr>
            <w:tcW w:w="2474" w:type="dxa"/>
            <w:vAlign w:val="center"/>
          </w:tcPr>
          <w:p w14:paraId="184158A9"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32"/>
                <w:szCs w:val="32"/>
              </w:rPr>
            </w:pPr>
          </w:p>
        </w:tc>
      </w:tr>
      <w:tr w14:paraId="35989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960" w:type="dxa"/>
            <w:vAlign w:val="center"/>
          </w:tcPr>
          <w:p w14:paraId="45543440"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4</w:t>
            </w:r>
          </w:p>
        </w:tc>
        <w:tc>
          <w:tcPr>
            <w:tcW w:w="1127" w:type="dxa"/>
            <w:vAlign w:val="center"/>
          </w:tcPr>
          <w:p w14:paraId="60EED629"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32"/>
                <w:szCs w:val="32"/>
              </w:rPr>
            </w:pPr>
          </w:p>
        </w:tc>
        <w:tc>
          <w:tcPr>
            <w:tcW w:w="1800" w:type="dxa"/>
            <w:vAlign w:val="center"/>
          </w:tcPr>
          <w:p w14:paraId="245D3C6D"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32"/>
                <w:szCs w:val="32"/>
              </w:rPr>
            </w:pPr>
          </w:p>
        </w:tc>
        <w:tc>
          <w:tcPr>
            <w:tcW w:w="2940" w:type="dxa"/>
            <w:vAlign w:val="center"/>
          </w:tcPr>
          <w:p w14:paraId="2C268CAF"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32"/>
                <w:szCs w:val="32"/>
              </w:rPr>
            </w:pPr>
          </w:p>
        </w:tc>
        <w:tc>
          <w:tcPr>
            <w:tcW w:w="2474" w:type="dxa"/>
            <w:vAlign w:val="center"/>
          </w:tcPr>
          <w:p w14:paraId="5035AF72"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32"/>
                <w:szCs w:val="32"/>
              </w:rPr>
            </w:pPr>
          </w:p>
        </w:tc>
      </w:tr>
      <w:tr w14:paraId="0B2B5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960" w:type="dxa"/>
            <w:vAlign w:val="center"/>
          </w:tcPr>
          <w:p w14:paraId="04BAA6EF"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5</w:t>
            </w:r>
          </w:p>
        </w:tc>
        <w:tc>
          <w:tcPr>
            <w:tcW w:w="1127" w:type="dxa"/>
            <w:vAlign w:val="center"/>
          </w:tcPr>
          <w:p w14:paraId="528DA7A6"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32"/>
                <w:szCs w:val="32"/>
              </w:rPr>
            </w:pPr>
          </w:p>
        </w:tc>
        <w:tc>
          <w:tcPr>
            <w:tcW w:w="1800" w:type="dxa"/>
            <w:vAlign w:val="center"/>
          </w:tcPr>
          <w:p w14:paraId="759CDF15"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32"/>
                <w:szCs w:val="32"/>
              </w:rPr>
            </w:pPr>
          </w:p>
        </w:tc>
        <w:tc>
          <w:tcPr>
            <w:tcW w:w="2940" w:type="dxa"/>
            <w:vAlign w:val="center"/>
          </w:tcPr>
          <w:p w14:paraId="73D6EB1F"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32"/>
                <w:szCs w:val="32"/>
              </w:rPr>
            </w:pPr>
          </w:p>
        </w:tc>
        <w:tc>
          <w:tcPr>
            <w:tcW w:w="2474" w:type="dxa"/>
            <w:vAlign w:val="center"/>
          </w:tcPr>
          <w:p w14:paraId="577A954B"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32"/>
                <w:szCs w:val="32"/>
              </w:rPr>
            </w:pPr>
          </w:p>
        </w:tc>
      </w:tr>
      <w:tr w14:paraId="3CC12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9301" w:type="dxa"/>
            <w:gridSpan w:val="5"/>
            <w:vAlign w:val="center"/>
          </w:tcPr>
          <w:p w14:paraId="3B450AC0">
            <w:pPr>
              <w:spacing w:line="500" w:lineRule="exact"/>
              <w:jc w:val="left"/>
              <w:rPr>
                <w:rFonts w:ascii="仿宋" w:hAnsi="仿宋" w:eastAsia="仿宋" w:cs="Times New Roman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学生社团负责人签名：</w:t>
            </w:r>
          </w:p>
        </w:tc>
      </w:tr>
      <w:tr w14:paraId="592E8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9301" w:type="dxa"/>
            <w:gridSpan w:val="5"/>
            <w:vAlign w:val="center"/>
          </w:tcPr>
          <w:p w14:paraId="1E70C639">
            <w:pPr>
              <w:spacing w:line="500" w:lineRule="exact"/>
              <w:jc w:val="left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指导教师签名：</w:t>
            </w:r>
          </w:p>
        </w:tc>
      </w:tr>
      <w:tr w14:paraId="47574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1" w:hRule="atLeast"/>
          <w:jc w:val="center"/>
        </w:trPr>
        <w:tc>
          <w:tcPr>
            <w:tcW w:w="9301" w:type="dxa"/>
            <w:gridSpan w:val="5"/>
            <w:vAlign w:val="center"/>
          </w:tcPr>
          <w:p w14:paraId="7B7996A9">
            <w:pPr>
              <w:spacing w:line="500" w:lineRule="exact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业务指导单位意见：（情况是否属实）</w:t>
            </w:r>
          </w:p>
          <w:p w14:paraId="4C0D4A76">
            <w:pPr>
              <w:spacing w:line="500" w:lineRule="exact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0B4F21FD">
            <w:pPr>
              <w:spacing w:line="500" w:lineRule="exact"/>
              <w:ind w:firstLine="7360" w:firstLineChars="230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（签章）</w:t>
            </w:r>
          </w:p>
          <w:p w14:paraId="5948BA37">
            <w:pPr>
              <w:spacing w:line="360" w:lineRule="auto"/>
              <w:jc w:val="both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 xml:space="preserve">                                          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年    月   日</w:t>
            </w:r>
          </w:p>
        </w:tc>
      </w:tr>
      <w:tr w14:paraId="3C78C8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9301" w:type="dxa"/>
            <w:gridSpan w:val="5"/>
            <w:vAlign w:val="top"/>
          </w:tcPr>
          <w:p w14:paraId="6361F2DB">
            <w:pPr>
              <w:spacing w:line="360" w:lineRule="auto"/>
              <w:jc w:val="both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学校团委意见：</w:t>
            </w:r>
          </w:p>
          <w:p w14:paraId="517CDB23">
            <w:pPr>
              <w:spacing w:line="360" w:lineRule="auto"/>
              <w:ind w:firstLine="0" w:firstLineChars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（签章）</w:t>
            </w:r>
          </w:p>
          <w:p w14:paraId="3B49CC3B">
            <w:pPr>
              <w:spacing w:line="360" w:lineRule="auto"/>
              <w:jc w:val="both"/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 xml:space="preserve">                                          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 xml:space="preserve">年    月   </w:t>
            </w:r>
          </w:p>
        </w:tc>
      </w:tr>
    </w:tbl>
    <w:p w14:paraId="1B42826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5954EB"/>
    <w:rsid w:val="45595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2026-06-03T10:16:00Z</dcterms:created>
  <dc:creator>易姗姗</dc:creator>
  <cp:lastModifiedBy>易姗姗</cp:lastModifiedBy>
  <dcterms:modified xsi:type="dcterms:W3CDTF">2026-06-03T10:17:07Z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8F4484B3201B444B8482CD686E53D779_11</vt:lpwstr>
  </property>
  <property fmtid="{D5CDD505-2E9C-101B-9397-08002B2CF9AE}" pid="4" name="KSOTemplateDocerSaveRecord">
    <vt:lpwstr>eyJoZGlkIjoiYjI1ZmViYzk5MGUwODAyN2YwNzU0ZjA3OGNjYmVlZDYiLCJ1c2VySWQiOiIxNjE2OTQxNzE0In0=</vt:lpwstr>
  </property>
</Properties>
</file>