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45B91">
      <w:pPr>
        <w:keepNext w:val="0"/>
        <w:keepLines w:val="0"/>
        <w:pageBreakBefore w:val="0"/>
        <w:widowControl/>
        <w:kinsoku w:val="0"/>
        <w:wordWrap/>
        <w:overflowPunct/>
        <w:topLinePunct w:val="0"/>
        <w:autoSpaceDE w:val="0"/>
        <w:autoSpaceDN w:val="0"/>
        <w:bidi w:val="0"/>
        <w:adjustRightInd w:val="0"/>
        <w:snapToGrid w:val="0"/>
        <w:spacing w:before="166" w:line="620" w:lineRule="exact"/>
        <w:jc w:val="center"/>
        <w:textAlignment w:val="baseline"/>
        <w:outlineLvl w:val="1"/>
        <w:rPr>
          <w:rFonts w:hint="eastAsia" w:ascii="方正小标宋简体" w:hAnsi="方正小标宋简体" w:eastAsia="方正小标宋简体" w:cs="方正小标宋简体"/>
          <w:color w:val="auto"/>
          <w:spacing w:val="5"/>
          <w:sz w:val="44"/>
          <w:szCs w:val="44"/>
        </w:rPr>
      </w:pPr>
      <w:r>
        <w:rPr>
          <w:rFonts w:hint="eastAsia" w:ascii="方正小标宋简体" w:hAnsi="方正小标宋简体" w:eastAsia="方正小标宋简体" w:cs="方正小标宋简体"/>
          <w:color w:val="auto"/>
          <w:spacing w:val="5"/>
          <w:sz w:val="44"/>
          <w:szCs w:val="44"/>
          <w:lang w:eastAsia="zh-CN"/>
        </w:rPr>
        <w:t>广西医科大学</w:t>
      </w:r>
      <w:r>
        <w:rPr>
          <w:rFonts w:hint="eastAsia" w:ascii="方正小标宋简体" w:hAnsi="方正小标宋简体" w:eastAsia="方正小标宋简体" w:cs="方正小标宋简体"/>
          <w:color w:val="auto"/>
          <w:spacing w:val="5"/>
          <w:sz w:val="44"/>
          <w:szCs w:val="44"/>
          <w:lang w:val="en-US" w:eastAsia="zh-CN"/>
        </w:rPr>
        <w:t>2026年</w:t>
      </w:r>
      <w:r>
        <w:rPr>
          <w:rFonts w:hint="eastAsia" w:ascii="方正小标宋简体" w:hAnsi="方正小标宋简体" w:eastAsia="方正小标宋简体" w:cs="方正小标宋简体"/>
          <w:color w:val="auto"/>
          <w:spacing w:val="5"/>
          <w:sz w:val="44"/>
          <w:szCs w:val="44"/>
        </w:rPr>
        <w:t>大学生艺术展演活动</w:t>
      </w:r>
    </w:p>
    <w:p w14:paraId="3AC0D1A1">
      <w:pPr>
        <w:keepNext w:val="0"/>
        <w:keepLines w:val="0"/>
        <w:pageBreakBefore w:val="0"/>
        <w:widowControl/>
        <w:kinsoku w:val="0"/>
        <w:wordWrap/>
        <w:overflowPunct/>
        <w:topLinePunct w:val="0"/>
        <w:autoSpaceDE w:val="0"/>
        <w:autoSpaceDN w:val="0"/>
        <w:bidi w:val="0"/>
        <w:adjustRightInd w:val="0"/>
        <w:snapToGrid w:val="0"/>
        <w:spacing w:before="166" w:line="620" w:lineRule="exact"/>
        <w:jc w:val="center"/>
        <w:textAlignment w:val="baseline"/>
        <w:outlineLvl w:val="1"/>
        <w:rPr>
          <w:rFonts w:hint="eastAsia" w:ascii="仿宋_GB2312" w:hAnsi="仿宋_GB2312" w:eastAsia="仿宋_GB2312" w:cs="仿宋_GB2312"/>
          <w:color w:val="auto"/>
          <w:sz w:val="32"/>
          <w:szCs w:val="32"/>
        </w:rPr>
      </w:pPr>
      <w:r>
        <w:rPr>
          <w:rFonts w:hint="eastAsia" w:ascii="方正小标宋简体" w:hAnsi="方正小标宋简体" w:eastAsia="方正小标宋简体" w:cs="方正小标宋简体"/>
          <w:color w:val="auto"/>
          <w:spacing w:val="5"/>
          <w:sz w:val="44"/>
          <w:szCs w:val="44"/>
        </w:rPr>
        <w:t>高校美育改革创新优秀</w:t>
      </w:r>
      <w:r>
        <w:rPr>
          <w:rFonts w:hint="eastAsia" w:ascii="方正小标宋简体" w:hAnsi="方正小标宋简体" w:eastAsia="方正小标宋简体" w:cs="方正小标宋简体"/>
          <w:color w:val="auto"/>
          <w:spacing w:val="5"/>
          <w:sz w:val="44"/>
          <w:szCs w:val="44"/>
          <w:lang w:val="en-US" w:eastAsia="zh-CN"/>
        </w:rPr>
        <w:t>成果</w:t>
      </w:r>
      <w:r>
        <w:rPr>
          <w:rFonts w:hint="eastAsia" w:ascii="方正小标宋简体" w:hAnsi="方正小标宋简体" w:eastAsia="方正小标宋简体" w:cs="方正小标宋简体"/>
          <w:color w:val="auto"/>
          <w:spacing w:val="5"/>
          <w:sz w:val="44"/>
          <w:szCs w:val="44"/>
        </w:rPr>
        <w:t>报送表</w:t>
      </w:r>
    </w:p>
    <w:p w14:paraId="737D293E">
      <w:pPr>
        <w:keepNext w:val="0"/>
        <w:keepLines w:val="0"/>
        <w:pageBreakBefore w:val="0"/>
        <w:widowControl/>
        <w:tabs>
          <w:tab w:val="left" w:pos="4147"/>
        </w:tabs>
        <w:kinsoku w:val="0"/>
        <w:wordWrap/>
        <w:overflowPunct/>
        <w:topLinePunct w:val="0"/>
        <w:autoSpaceDE w:val="0"/>
        <w:autoSpaceDN w:val="0"/>
        <w:bidi w:val="0"/>
        <w:adjustRightInd w:val="0"/>
        <w:snapToGrid w:val="0"/>
        <w:spacing w:line="620" w:lineRule="exact"/>
        <w:ind w:left="964" w:firstLine="632"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w w:val="99"/>
          <w:sz w:val="32"/>
          <w:szCs w:val="32"/>
          <w:u w:val="single"/>
        </w:rPr>
        <w:t xml:space="preserve"> </w:t>
      </w:r>
      <w:r>
        <w:rPr>
          <w:rFonts w:hint="eastAsia" w:ascii="仿宋_GB2312" w:hAnsi="仿宋_GB2312" w:eastAsia="仿宋_GB2312" w:cs="仿宋_GB2312"/>
          <w:color w:val="auto"/>
          <w:sz w:val="32"/>
          <w:szCs w:val="32"/>
          <w:u w:val="single"/>
        </w:rPr>
        <w:tab/>
      </w:r>
      <w:r>
        <w:rPr>
          <w:rFonts w:hint="eastAsia" w:ascii="仿宋_GB2312" w:hAnsi="仿宋_GB2312" w:eastAsia="仿宋_GB2312" w:cs="仿宋_GB2312"/>
          <w:color w:val="auto"/>
          <w:spacing w:val="10"/>
          <w:sz w:val="32"/>
          <w:szCs w:val="32"/>
        </w:rPr>
        <w:t>学院</w:t>
      </w:r>
      <w:r>
        <w:rPr>
          <w:rFonts w:hint="eastAsia" w:ascii="仿宋_GB2312" w:hAnsi="仿宋_GB2312" w:eastAsia="仿宋_GB2312" w:cs="仿宋_GB2312"/>
          <w:color w:val="auto"/>
          <w:spacing w:val="7"/>
          <w:sz w:val="32"/>
          <w:szCs w:val="32"/>
        </w:rPr>
        <w:t>（</w:t>
      </w:r>
      <w:r>
        <w:rPr>
          <w:rFonts w:hint="eastAsia" w:ascii="仿宋_GB2312" w:hAnsi="仿宋_GB2312" w:eastAsia="仿宋_GB2312" w:cs="仿宋_GB2312"/>
          <w:color w:val="auto"/>
          <w:spacing w:val="10"/>
          <w:sz w:val="32"/>
          <w:szCs w:val="32"/>
        </w:rPr>
        <w:t>盖章</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pacing w:val="7"/>
          <w:sz w:val="32"/>
          <w:szCs w:val="32"/>
        </w:rPr>
        <w:t>填表人</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pacing w:val="7"/>
          <w:sz w:val="32"/>
          <w:szCs w:val="32"/>
        </w:rPr>
        <w:t>联系电话</w:t>
      </w:r>
      <w:r>
        <w:rPr>
          <w:rFonts w:hint="eastAsia" w:ascii="仿宋_GB2312" w:hAnsi="仿宋_GB2312" w:eastAsia="仿宋_GB2312" w:cs="仿宋_GB2312"/>
          <w:color w:val="auto"/>
          <w:spacing w:val="7"/>
          <w:sz w:val="32"/>
          <w:szCs w:val="32"/>
          <w:lang w:eastAsia="zh-CN"/>
        </w:rPr>
        <w:t>：</w:t>
      </w:r>
    </w:p>
    <w:tbl>
      <w:tblPr>
        <w:tblStyle w:val="6"/>
        <w:tblpPr w:leftFromText="180" w:rightFromText="180" w:vertAnchor="text" w:horzAnchor="page" w:tblpX="403" w:tblpY="500"/>
        <w:tblOverlap w:val="never"/>
        <w:tblW w:w="161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4"/>
        <w:gridCol w:w="3566"/>
        <w:gridCol w:w="2400"/>
        <w:gridCol w:w="2550"/>
        <w:gridCol w:w="1734"/>
        <w:gridCol w:w="1366"/>
        <w:gridCol w:w="2067"/>
        <w:gridCol w:w="1733"/>
      </w:tblGrid>
      <w:tr w14:paraId="7709B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684" w:type="dxa"/>
            <w:vMerge w:val="restart"/>
            <w:vAlign w:val="center"/>
          </w:tcPr>
          <w:p w14:paraId="00E7C89E">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序号</w:t>
            </w:r>
          </w:p>
        </w:tc>
        <w:tc>
          <w:tcPr>
            <w:tcW w:w="3566" w:type="dxa"/>
            <w:vMerge w:val="restart"/>
            <w:vAlign w:val="center"/>
          </w:tcPr>
          <w:p w14:paraId="22D12F0E">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成果</w:t>
            </w:r>
            <w:r>
              <w:rPr>
                <w:rFonts w:hint="eastAsia" w:ascii="仿宋_GB2312" w:hAnsi="仿宋_GB2312" w:eastAsia="仿宋_GB2312" w:cs="仿宋_GB2312"/>
                <w:b/>
                <w:bCs/>
                <w:color w:val="auto"/>
                <w:sz w:val="32"/>
                <w:szCs w:val="32"/>
              </w:rPr>
              <w:t>题目</w:t>
            </w:r>
          </w:p>
        </w:tc>
        <w:tc>
          <w:tcPr>
            <w:tcW w:w="2400" w:type="dxa"/>
            <w:vMerge w:val="restart"/>
            <w:vAlign w:val="center"/>
          </w:tcPr>
          <w:p w14:paraId="1DC815EE">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类别</w:t>
            </w:r>
          </w:p>
          <w:p w14:paraId="7ED9DFA4">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论文/案例</w:t>
            </w:r>
            <w:r>
              <w:rPr>
                <w:rFonts w:hint="eastAsia" w:ascii="仿宋_GB2312" w:hAnsi="仿宋_GB2312" w:eastAsia="仿宋_GB2312" w:cs="仿宋_GB2312"/>
                <w:b/>
                <w:bCs/>
                <w:color w:val="auto"/>
                <w:sz w:val="32"/>
                <w:szCs w:val="32"/>
                <w:lang w:eastAsia="zh-CN"/>
              </w:rPr>
              <w:t>）</w:t>
            </w:r>
          </w:p>
        </w:tc>
        <w:tc>
          <w:tcPr>
            <w:tcW w:w="2550" w:type="dxa"/>
            <w:vMerge w:val="restart"/>
            <w:vAlign w:val="center"/>
          </w:tcPr>
          <w:p w14:paraId="19A43F18">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选题方向</w:t>
            </w:r>
          </w:p>
        </w:tc>
        <w:tc>
          <w:tcPr>
            <w:tcW w:w="1734" w:type="dxa"/>
            <w:vMerge w:val="restart"/>
            <w:vAlign w:val="center"/>
          </w:tcPr>
          <w:p w14:paraId="60CB7554">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负责人</w:t>
            </w:r>
          </w:p>
          <w:p w14:paraId="414322C5">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姓名</w:t>
            </w:r>
          </w:p>
        </w:tc>
        <w:tc>
          <w:tcPr>
            <w:tcW w:w="5166" w:type="dxa"/>
            <w:gridSpan w:val="3"/>
            <w:vAlign w:val="center"/>
          </w:tcPr>
          <w:p w14:paraId="4F14DD3E">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负责人信息</w:t>
            </w:r>
          </w:p>
        </w:tc>
      </w:tr>
      <w:tr w14:paraId="2DEC9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684" w:type="dxa"/>
            <w:vMerge w:val="continue"/>
            <w:tcBorders>
              <w:top w:val="nil"/>
            </w:tcBorders>
            <w:vAlign w:val="center"/>
          </w:tcPr>
          <w:p w14:paraId="76595724">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p>
        </w:tc>
        <w:tc>
          <w:tcPr>
            <w:tcW w:w="3566" w:type="dxa"/>
            <w:vMerge w:val="continue"/>
            <w:tcBorders>
              <w:top w:val="nil"/>
            </w:tcBorders>
            <w:vAlign w:val="center"/>
          </w:tcPr>
          <w:p w14:paraId="7CB07645">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p>
        </w:tc>
        <w:tc>
          <w:tcPr>
            <w:tcW w:w="2400" w:type="dxa"/>
            <w:vMerge w:val="continue"/>
            <w:tcBorders/>
            <w:vAlign w:val="center"/>
          </w:tcPr>
          <w:p w14:paraId="3E64820A">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p>
        </w:tc>
        <w:tc>
          <w:tcPr>
            <w:tcW w:w="2550" w:type="dxa"/>
            <w:vMerge w:val="continue"/>
            <w:tcBorders>
              <w:top w:val="nil"/>
            </w:tcBorders>
            <w:vAlign w:val="center"/>
          </w:tcPr>
          <w:p w14:paraId="55A8E314">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p>
        </w:tc>
        <w:tc>
          <w:tcPr>
            <w:tcW w:w="1734" w:type="dxa"/>
            <w:vMerge w:val="continue"/>
            <w:tcBorders>
              <w:top w:val="nil"/>
            </w:tcBorders>
            <w:vAlign w:val="center"/>
          </w:tcPr>
          <w:p w14:paraId="47B787CD">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p>
        </w:tc>
        <w:tc>
          <w:tcPr>
            <w:tcW w:w="1366" w:type="dxa"/>
            <w:vAlign w:val="center"/>
          </w:tcPr>
          <w:p w14:paraId="1448B0E5">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职务</w:t>
            </w:r>
          </w:p>
        </w:tc>
        <w:tc>
          <w:tcPr>
            <w:tcW w:w="2067" w:type="dxa"/>
            <w:vAlign w:val="center"/>
          </w:tcPr>
          <w:p w14:paraId="1EA8D468">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联系电话</w:t>
            </w:r>
          </w:p>
        </w:tc>
        <w:tc>
          <w:tcPr>
            <w:tcW w:w="1733" w:type="dxa"/>
            <w:vAlign w:val="center"/>
          </w:tcPr>
          <w:p w14:paraId="0F9888D2">
            <w:pPr>
              <w:pStyle w:val="5"/>
              <w:keepNext w:val="0"/>
              <w:keepLines w:val="0"/>
              <w:pageBreakBefore w:val="0"/>
              <w:widowControl/>
              <w:kinsoku w:val="0"/>
              <w:wordWrap/>
              <w:overflowPunct/>
              <w:topLinePunct w:val="0"/>
              <w:autoSpaceDE w:val="0"/>
              <w:autoSpaceDN w:val="0"/>
              <w:bidi w:val="0"/>
              <w:adjustRightInd w:val="0"/>
              <w:snapToGrid w:val="0"/>
              <w:spacing w:line="620" w:lineRule="exact"/>
              <w:jc w:val="center"/>
              <w:textAlignment w:val="baseline"/>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邮箱</w:t>
            </w:r>
          </w:p>
        </w:tc>
      </w:tr>
      <w:tr w14:paraId="209F0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684" w:type="dxa"/>
          </w:tcPr>
          <w:p w14:paraId="7FC67610">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3566" w:type="dxa"/>
          </w:tcPr>
          <w:p w14:paraId="61AD2AA3">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2400" w:type="dxa"/>
          </w:tcPr>
          <w:p w14:paraId="1406EE99">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2550" w:type="dxa"/>
          </w:tcPr>
          <w:p w14:paraId="7B27F221">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1734" w:type="dxa"/>
          </w:tcPr>
          <w:p w14:paraId="41ACED87">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1366" w:type="dxa"/>
          </w:tcPr>
          <w:p w14:paraId="118E20E8">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2067" w:type="dxa"/>
          </w:tcPr>
          <w:p w14:paraId="6AA7A413">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1733" w:type="dxa"/>
          </w:tcPr>
          <w:p w14:paraId="6E9611E3">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r>
      <w:tr w14:paraId="6E4F2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684" w:type="dxa"/>
          </w:tcPr>
          <w:p w14:paraId="3C76D1E5">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3566" w:type="dxa"/>
          </w:tcPr>
          <w:p w14:paraId="21C96B81">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2400" w:type="dxa"/>
          </w:tcPr>
          <w:p w14:paraId="34DC6DCF">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2550" w:type="dxa"/>
          </w:tcPr>
          <w:p w14:paraId="7EDBDCEB">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1734" w:type="dxa"/>
          </w:tcPr>
          <w:p w14:paraId="7039B28F">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1366" w:type="dxa"/>
          </w:tcPr>
          <w:p w14:paraId="07957E77">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2067" w:type="dxa"/>
          </w:tcPr>
          <w:p w14:paraId="36FC1EEE">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1733" w:type="dxa"/>
          </w:tcPr>
          <w:p w14:paraId="6230D7A4">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r>
      <w:tr w14:paraId="34278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684" w:type="dxa"/>
          </w:tcPr>
          <w:p w14:paraId="6BC9B062">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3566" w:type="dxa"/>
          </w:tcPr>
          <w:p w14:paraId="67E47ECE">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2400" w:type="dxa"/>
          </w:tcPr>
          <w:p w14:paraId="2C5A410A">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2550" w:type="dxa"/>
          </w:tcPr>
          <w:p w14:paraId="1A6E1438">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1734" w:type="dxa"/>
          </w:tcPr>
          <w:p w14:paraId="6FCB02C0">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1366" w:type="dxa"/>
          </w:tcPr>
          <w:p w14:paraId="10E4909A">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2067" w:type="dxa"/>
          </w:tcPr>
          <w:p w14:paraId="2FC7EBBD">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1733" w:type="dxa"/>
          </w:tcPr>
          <w:p w14:paraId="4B728B22">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r>
      <w:tr w14:paraId="23DD8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684" w:type="dxa"/>
          </w:tcPr>
          <w:p w14:paraId="4E9F2025">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3566" w:type="dxa"/>
          </w:tcPr>
          <w:p w14:paraId="013148D8">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2400" w:type="dxa"/>
          </w:tcPr>
          <w:p w14:paraId="034A71B9">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2550" w:type="dxa"/>
          </w:tcPr>
          <w:p w14:paraId="1097C3C4">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1734" w:type="dxa"/>
          </w:tcPr>
          <w:p w14:paraId="26697483">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1366" w:type="dxa"/>
          </w:tcPr>
          <w:p w14:paraId="2182F0A8">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2067" w:type="dxa"/>
          </w:tcPr>
          <w:p w14:paraId="34BD7FD3">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c>
          <w:tcPr>
            <w:tcW w:w="1733" w:type="dxa"/>
          </w:tcPr>
          <w:p w14:paraId="1E57F61C">
            <w:pPr>
              <w:pStyle w:val="5"/>
              <w:keepNext w:val="0"/>
              <w:keepLines w:val="0"/>
              <w:pageBreakBefore w:val="0"/>
              <w:widowControl/>
              <w:kinsoku w:val="0"/>
              <w:wordWrap/>
              <w:overflowPunct/>
              <w:topLinePunct w:val="0"/>
              <w:autoSpaceDE w:val="0"/>
              <w:autoSpaceDN w:val="0"/>
              <w:bidi w:val="0"/>
              <w:adjustRightInd w:val="0"/>
              <w:snapToGrid w:val="0"/>
              <w:spacing w:line="620" w:lineRule="exact"/>
              <w:textAlignment w:val="baseline"/>
              <w:rPr>
                <w:rFonts w:hint="eastAsia" w:ascii="仿宋_GB2312" w:hAnsi="仿宋_GB2312" w:eastAsia="仿宋_GB2312" w:cs="仿宋_GB2312"/>
                <w:color w:val="auto"/>
                <w:sz w:val="32"/>
                <w:szCs w:val="32"/>
              </w:rPr>
            </w:pPr>
          </w:p>
        </w:tc>
      </w:tr>
    </w:tbl>
    <w:p w14:paraId="5CEC662D">
      <w:pPr>
        <w:pStyle w:val="2"/>
        <w:keepNext w:val="0"/>
        <w:keepLines w:val="0"/>
        <w:pageBreakBefore w:val="0"/>
        <w:widowControl/>
        <w:kinsoku w:val="0"/>
        <w:wordWrap/>
        <w:overflowPunct/>
        <w:topLinePunct w:val="0"/>
        <w:autoSpaceDE w:val="0"/>
        <w:autoSpaceDN w:val="0"/>
        <w:bidi w:val="0"/>
        <w:adjustRightInd w:val="0"/>
        <w:snapToGrid w:val="0"/>
        <w:spacing w:before="3" w:line="620" w:lineRule="exact"/>
        <w:ind w:firstLine="480" w:firstLineChars="200"/>
        <w:textAlignment w:val="baseline"/>
        <w:rPr>
          <w:rFonts w:hint="eastAsia" w:ascii="宋体" w:hAnsi="宋体" w:eastAsia="宋体" w:cs="宋体"/>
          <w:sz w:val="24"/>
          <w:szCs w:val="24"/>
          <w:lang w:val="en-US"/>
        </w:rPr>
      </w:pPr>
      <w:r>
        <w:rPr>
          <w:rFonts w:hint="eastAsia" w:ascii="宋体" w:hAnsi="宋体" w:eastAsia="宋体" w:cs="宋体"/>
          <w:sz w:val="24"/>
          <w:szCs w:val="24"/>
          <w:lang w:val="en-US" w:eastAsia="zh-CN"/>
        </w:rPr>
        <w:t>填表说明：选题方向请根据《</w:t>
      </w:r>
      <w:r>
        <w:rPr>
          <w:rFonts w:hint="eastAsia" w:ascii="宋体" w:hAnsi="宋体" w:eastAsia="宋体" w:cs="宋体"/>
          <w:sz w:val="24"/>
          <w:szCs w:val="24"/>
        </w:rPr>
        <w:t>广西第八届大学生艺术展演活动高校美育改革创新优秀成果的相关要求</w:t>
      </w:r>
      <w:r>
        <w:rPr>
          <w:rFonts w:hint="eastAsia" w:ascii="宋体" w:hAnsi="宋体" w:eastAsia="宋体" w:cs="宋体"/>
          <w:sz w:val="24"/>
          <w:szCs w:val="24"/>
          <w:lang w:val="en-US" w:eastAsia="zh-CN"/>
        </w:rPr>
        <w:t>》的选题</w:t>
      </w:r>
      <w:bookmarkStart w:id="0" w:name="_GoBack"/>
      <w:bookmarkEnd w:id="0"/>
      <w:r>
        <w:rPr>
          <w:rFonts w:hint="eastAsia" w:ascii="宋体" w:hAnsi="宋体" w:eastAsia="宋体" w:cs="宋体"/>
          <w:sz w:val="24"/>
          <w:szCs w:val="24"/>
          <w:lang w:val="en-US" w:eastAsia="zh-CN"/>
        </w:rPr>
        <w:t>范围</w:t>
      </w:r>
      <w:r>
        <w:rPr>
          <w:rFonts w:hint="eastAsia" w:ascii="宋体" w:hAnsi="宋体" w:eastAsia="宋体" w:cs="宋体"/>
          <w:color w:val="auto"/>
          <w:sz w:val="24"/>
          <w:szCs w:val="24"/>
          <w:lang w:val="en-US" w:eastAsia="zh-CN"/>
        </w:rPr>
        <w:t>择一</w:t>
      </w:r>
      <w:r>
        <w:rPr>
          <w:rFonts w:hint="eastAsia" w:ascii="宋体" w:hAnsi="宋体" w:eastAsia="宋体" w:cs="宋体"/>
          <w:sz w:val="24"/>
          <w:szCs w:val="24"/>
          <w:lang w:val="en-US" w:eastAsia="zh-CN"/>
        </w:rPr>
        <w:t>填写。</w:t>
      </w:r>
    </w:p>
    <w:sectPr>
      <w:headerReference r:id="rId5" w:type="default"/>
      <w:footerReference r:id="rId6" w:type="default"/>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6FC2F">
    <w:pPr>
      <w:pStyle w:val="2"/>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E2DE2">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55200"/>
    <w:rsid w:val="122356AC"/>
    <w:rsid w:val="149C1746"/>
    <w:rsid w:val="1BAF6202"/>
    <w:rsid w:val="2C90798A"/>
    <w:rsid w:val="3881725E"/>
    <w:rsid w:val="3FBA0B4E"/>
    <w:rsid w:val="4105229D"/>
    <w:rsid w:val="5806097D"/>
    <w:rsid w:val="59F24535"/>
    <w:rsid w:val="67855200"/>
    <w:rsid w:val="6E8E6B7E"/>
    <w:rsid w:val="72F37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customStyle="1" w:styleId="5">
    <w:name w:val="Table Paragraph"/>
    <w:basedOn w:val="1"/>
    <w:qFormat/>
    <w:uiPriority w:val="1"/>
  </w:style>
  <w:style w:type="table" w:customStyle="1" w:styleId="6">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Words>
  <Characters>82</Characters>
  <Lines>0</Lines>
  <Paragraphs>0</Paragraphs>
  <TotalTime>2</TotalTime>
  <ScaleCrop>false</ScaleCrop>
  <LinksUpToDate>false</LinksUpToDate>
  <CharactersWithSpaces>110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2026-05-25T03:26:00Z</dcterms:created>
  <dc:creator>易姗姗</dc:creator>
  <cp:lastModifiedBy>易姗姗</cp:lastModifiedBy>
  <dcterms:modified xsi:type="dcterms:W3CDTF">2026-05-25T16:54:52Z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12AE87A13AE14927A7AE2EE82012DB56_11</vt:lpwstr>
  </property>
  <property fmtid="{D5CDD505-2E9C-101B-9397-08002B2CF9AE}" pid="4" name="KSOTemplateDocerSaveRecord">
    <vt:lpwstr>eyJoZGlkIjoiNTM0Mjc4YWI3MDMzZDc1MDQ1NjgzMzQ3OTJmMTA4NjQiLCJ1c2VySWQiOiIxNjE2OTQxNzE0In0=</vt:lpwstr>
  </property>
</Properties>
</file>