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800" w:lineRule="exact"/>
        <w:jc w:val="center"/>
        <w:rPr>
          <w:rFonts w:ascii="仿宋_GB2312" w:eastAsia="仿宋_GB2312"/>
          <w:color w:val="FF0000"/>
          <w:spacing w:val="60"/>
          <w:sz w:val="52"/>
        </w:rPr>
      </w:pPr>
      <w:r>
        <w:rPr>
          <w:rFonts w:hint="eastAsia" w:ascii="仿宋_GB2312" w:eastAsia="仿宋_GB2312"/>
          <w:color w:val="FF0000"/>
          <w:spacing w:val="60"/>
          <w:sz w:val="52"/>
        </w:rPr>
        <w:t>中国共产主义青年团</w:t>
      </w:r>
    </w:p>
    <w:p>
      <w:pPr>
        <w:jc w:val="center"/>
        <w:rPr>
          <w:rFonts w:ascii="仿宋_GB2312" w:eastAsia="仿宋_GB2312"/>
          <w:color w:val="FF0000"/>
          <w:spacing w:val="60"/>
          <w:sz w:val="52"/>
        </w:rPr>
      </w:pPr>
      <w:r>
        <w:rPr>
          <w:rFonts w:hint="eastAsia" w:ascii="仿宋_GB2312" w:eastAsia="仿宋_GB2312"/>
          <w:color w:val="FF0000"/>
          <w:spacing w:val="60"/>
          <w:sz w:val="52"/>
        </w:rPr>
        <w:t>广西医科大学委员会文件</w:t>
      </w:r>
    </w:p>
    <w:p>
      <w:pPr>
        <w:spacing w:line="6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桂医大团〔202</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14</w:t>
      </w:r>
      <w:r>
        <w:rPr>
          <w:rFonts w:hint="eastAsia" w:ascii="仿宋_GB2312" w:hAnsi="宋体" w:eastAsia="仿宋_GB2312"/>
          <w:color w:val="000000"/>
          <w:sz w:val="32"/>
          <w:szCs w:val="32"/>
        </w:rPr>
        <w:t>号</w:t>
      </w:r>
    </w:p>
    <w:p>
      <w:pPr>
        <w:widowControl w:val="0"/>
        <w:jc w:val="center"/>
        <w:rPr>
          <w:rFonts w:hint="eastAsia" w:ascii="方正小标宋简体" w:hAnsi="方正小标宋简体" w:eastAsia="方正小标宋简体" w:cs="方正小标宋简体"/>
          <w:kern w:val="2"/>
          <w:sz w:val="44"/>
          <w:szCs w:val="44"/>
          <w:lang w:eastAsia="zh-CN"/>
        </w:rPr>
      </w:pPr>
      <w:r>
        <w:rPr>
          <w:rFonts w:ascii="仿宋_GB2312" w:hAnsi="Calibri" w:eastAsia="仿宋_GB2312" w:cs="Times New Roman"/>
          <w:color w:val="FF0000"/>
          <w:kern w:val="2"/>
          <w:sz w:val="72"/>
          <w:szCs w:val="22"/>
          <w:lang w:eastAsia="zh-CN"/>
        </w:rPr>
        <w:pict>
          <v:line id="直接连接符 2" o:spid="_x0000_s2050" o:spt="20" style="position:absolute;left:0pt;margin-left:261pt;margin-top:22.5pt;height:0pt;width:194.55pt;z-index:251659264;mso-width-relative:page;mso-height-relative:page;" filled="f" stroked="t" coordsize="21600,21600" o:gfxdata="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YpwB1gAAAAkBAAAPAAAA&#10;AAAAAAEAIAAAACIAAABkcnMvZG93bnJldi54bWxQSwECFAAUAAAACACHTuJAtA6CJ94BAACXAwAA&#10;DgAAAAAAAAABACAAAAAlAQAAZHJzL2Uyb0RvYy54bWxQSwUGAAAAAAYABgBZAQAAdQUAAAAA&#10;">
            <v:path arrowok="t"/>
            <v:fill on="f" focussize="0,0"/>
            <v:stroke weight="4.5pt" color="#FF0000"/>
            <v:imagedata o:title=""/>
            <o:lock v:ext="edit" aspectratio="f"/>
          </v:line>
        </w:pict>
      </w:r>
      <w:r>
        <w:rPr>
          <w:rFonts w:ascii="仿宋_GB2312" w:hAnsi="Calibri" w:eastAsia="仿宋_GB2312" w:cs="Times New Roman"/>
          <w:color w:val="FF0000"/>
          <w:kern w:val="2"/>
          <w:sz w:val="72"/>
          <w:szCs w:val="22"/>
          <w:lang w:eastAsia="zh-CN"/>
        </w:rPr>
        <w:pict>
          <v:line id="直接连接符 4" o:spid="_x0000_s2051" o:spt="20" style="position:absolute;left:0pt;margin-left:-9.75pt;margin-top:22.5pt;height:0pt;width:196.5pt;z-index:251660288;mso-width-relative:page;mso-height-relative:page;" filled="f" stroked="t" coordsize="21600,21600" o:gfxdata="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l+QT9YAAAAJAQAADwAAAAAA&#10;AAABACAAAAAiAAAAZHJzL2Rvd25yZXYueG1sUEsBAhQAFAAAAAgAh07iQGSNG1PcAQAAlwMAAA4A&#10;AAAAAAAAAQAgAAAAJQEAAGRycy9lMm9Eb2MueG1sUEsFBgAAAAAGAAYAWQEAAHMFAAAAAA==&#10;">
            <v:path arrowok="t"/>
            <v:fill on="f" focussize="0,0"/>
            <v:stroke weight="4.5pt" color="#FF0000"/>
            <v:imagedata o:title=""/>
            <o:lock v:ext="edit" aspectratio="f"/>
          </v:line>
        </w:pict>
      </w:r>
      <w:r>
        <w:rPr>
          <w:rFonts w:hint="eastAsia" w:ascii="仿宋_GB2312" w:hAnsi="宋体" w:eastAsia="仿宋_GB2312" w:cs="Times New Roman"/>
          <w:color w:val="FF0000"/>
          <w:kern w:val="2"/>
          <w:sz w:val="72"/>
          <w:szCs w:val="22"/>
          <w:lang w:eastAsia="zh-CN"/>
        </w:rPr>
        <w:t>★</w:t>
      </w:r>
    </w:p>
    <w:p>
      <w:pPr>
        <w:pStyle w:val="2"/>
        <w:spacing w:line="620" w:lineRule="exact"/>
        <w:jc w:val="center"/>
        <w:rPr>
          <w:rFonts w:ascii="方正小标宋简体" w:hAnsi="方正小标宋简体" w:eastAsia="方正小标宋简体" w:cs="方正小标宋简体"/>
          <w:b/>
          <w:bCs/>
          <w:kern w:val="2"/>
          <w:sz w:val="44"/>
          <w:szCs w:val="44"/>
          <w:lang w:eastAsia="zh-CN"/>
        </w:rPr>
      </w:pPr>
      <w:r>
        <w:rPr>
          <w:rFonts w:ascii="方正小标宋简体" w:hAnsi="方正小标宋简体" w:eastAsia="方正小标宋简体" w:cs="方正小标宋简体"/>
          <w:b/>
          <w:bCs/>
          <w:kern w:val="2"/>
          <w:sz w:val="44"/>
          <w:szCs w:val="44"/>
          <w:lang w:eastAsia="zh-CN"/>
        </w:rPr>
        <w:t>关于开展2022年广西医科大学学生社团</w:t>
      </w:r>
    </w:p>
    <w:p>
      <w:pPr>
        <w:pStyle w:val="2"/>
        <w:spacing w:line="620" w:lineRule="exact"/>
        <w:jc w:val="center"/>
        <w:rPr>
          <w:rFonts w:ascii="方正小标宋简体" w:hAnsi="方正小标宋简体" w:eastAsia="方正小标宋简体" w:cs="方正小标宋简体"/>
          <w:b/>
          <w:bCs/>
          <w:kern w:val="2"/>
          <w:sz w:val="44"/>
          <w:szCs w:val="44"/>
          <w:lang w:eastAsia="zh-CN"/>
        </w:rPr>
      </w:pPr>
      <w:r>
        <w:rPr>
          <w:rFonts w:ascii="方正小标宋简体" w:hAnsi="方正小标宋简体" w:eastAsia="方正小标宋简体" w:cs="方正小标宋简体"/>
          <w:b/>
          <w:bCs/>
          <w:kern w:val="2"/>
          <w:sz w:val="44"/>
          <w:szCs w:val="44"/>
          <w:lang w:eastAsia="zh-CN"/>
        </w:rPr>
        <w:t>“一社一品”项目立项申报工作的通知</w:t>
      </w:r>
    </w:p>
    <w:p>
      <w:pPr>
        <w:widowControl w:val="0"/>
        <w:rPr>
          <w:rFonts w:hint="eastAsia" w:ascii="仿宋" w:hAnsi="仿宋" w:eastAsia="仿宋" w:cs="宋体"/>
          <w:color w:val="000000"/>
          <w:sz w:val="30"/>
          <w:szCs w:val="30"/>
          <w:lang w:eastAsia="zh-CN"/>
        </w:rPr>
      </w:pPr>
    </w:p>
    <w:p>
      <w:pPr>
        <w:widowControl w:val="0"/>
        <w:rPr>
          <w:rFonts w:hint="eastAsia" w:ascii="仿宋" w:hAnsi="仿宋" w:eastAsia="仿宋" w:cs="仿宋"/>
          <w:bCs/>
          <w:sz w:val="32"/>
          <w:szCs w:val="32"/>
          <w:lang w:eastAsia="zh-CN"/>
        </w:rPr>
      </w:pPr>
      <w:r>
        <w:rPr>
          <w:rFonts w:hint="eastAsia" w:ascii="仿宋" w:hAnsi="仿宋" w:eastAsia="仿宋" w:cs="仿宋"/>
          <w:bCs/>
          <w:sz w:val="32"/>
          <w:szCs w:val="32"/>
          <w:lang w:eastAsia="zh-CN"/>
        </w:rPr>
        <w:t>各单位、学生社团：</w:t>
      </w:r>
    </w:p>
    <w:p>
      <w:pPr>
        <w:widowControl w:val="0"/>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lang w:eastAsia="zh-CN"/>
        </w:rPr>
        <w:t>为贯彻落实《广西医科大学学生社团建设管理办法》（桂医大党〔2021〕49号），不断提高我校学生社团工作品牌化、专业化水平，营建特色鲜明、亮点突出、富有生机和活力的社团文化，形成一批有影响、有特色的社团文化活动品牌，经研究，决定开展2022年广西医科大学学生社团“一社一品”项目立项申报工作。现将有关事项通知如下：</w:t>
      </w:r>
    </w:p>
    <w:p>
      <w:pPr>
        <w:pStyle w:val="2"/>
        <w:numPr>
          <w:ilvl w:val="0"/>
          <w:numId w:val="1"/>
        </w:numPr>
        <w:ind w:firstLine="643" w:firstLineChars="200"/>
        <w:rPr>
          <w:rFonts w:ascii="仿宋" w:hAnsi="仿宋" w:eastAsia="仿宋" w:cs="仿宋"/>
          <w:b/>
          <w:bCs/>
          <w:sz w:val="32"/>
          <w:szCs w:val="32"/>
          <w:lang w:eastAsia="zh-CN"/>
        </w:rPr>
      </w:pPr>
      <w:r>
        <w:rPr>
          <w:rFonts w:ascii="仿宋" w:hAnsi="仿宋" w:eastAsia="仿宋" w:cs="仿宋"/>
          <w:b/>
          <w:bCs/>
          <w:sz w:val="32"/>
          <w:szCs w:val="32"/>
          <w:lang w:eastAsia="zh-CN"/>
        </w:rPr>
        <w:t>指导思想</w:t>
      </w:r>
    </w:p>
    <w:p>
      <w:pPr>
        <w:ind w:firstLine="640" w:firstLineChars="200"/>
        <w:rPr>
          <w:rFonts w:ascii="仿宋" w:hAnsi="仿宋" w:eastAsia="仿宋" w:cs="仿宋"/>
          <w:bCs/>
          <w:sz w:val="32"/>
          <w:szCs w:val="32"/>
          <w:lang w:eastAsia="zh-CN"/>
        </w:rPr>
      </w:pPr>
      <w:r>
        <w:rPr>
          <w:rFonts w:hint="eastAsia" w:ascii="仿宋" w:hAnsi="仿宋" w:eastAsia="仿宋" w:cs="仿宋"/>
          <w:bCs/>
          <w:sz w:val="32"/>
          <w:szCs w:val="32"/>
          <w:lang w:eastAsia="zh-CN"/>
        </w:rPr>
        <w:t>以习近平新时代中国特色社会主义思想为指导，担当为党育人、为国育才使命，以立德树人为根本，以理想信念教育为核心，以践行社会主义核心价值观为着力点，深入打造“特色鲜明、示范性强、可借鉴推广”的社团工作品牌，不断提高新时代共青团工作能力和水平，为学校打造区域样板医学院校、建设“优势突出、特色鲜明、区域国际知名度高的国内同类一流大学”目标提供有力支撑，以优异成绩迎接党的二十大胜利召开。</w:t>
      </w:r>
    </w:p>
    <w:p>
      <w:pPr>
        <w:pStyle w:val="2"/>
        <w:numPr>
          <w:ilvl w:val="0"/>
          <w:numId w:val="1"/>
        </w:numPr>
        <w:ind w:firstLine="643" w:firstLineChars="200"/>
        <w:rPr>
          <w:rFonts w:ascii="仿宋" w:hAnsi="仿宋" w:eastAsia="仿宋" w:cs="仿宋"/>
          <w:bCs/>
          <w:sz w:val="32"/>
          <w:szCs w:val="32"/>
          <w:lang w:eastAsia="zh-CN"/>
        </w:rPr>
      </w:pPr>
      <w:r>
        <w:rPr>
          <w:rFonts w:ascii="仿宋" w:hAnsi="仿宋" w:eastAsia="仿宋" w:cs="仿宋"/>
          <w:b/>
          <w:sz w:val="32"/>
          <w:szCs w:val="32"/>
          <w:lang w:eastAsia="zh-CN"/>
        </w:rPr>
        <w:t>实施周期</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2022年5月-10月</w:t>
      </w:r>
    </w:p>
    <w:p>
      <w:pPr>
        <w:pStyle w:val="2"/>
        <w:numPr>
          <w:ilvl w:val="0"/>
          <w:numId w:val="1"/>
        </w:numPr>
        <w:ind w:firstLine="643" w:firstLineChars="200"/>
        <w:rPr>
          <w:rFonts w:ascii="仿宋" w:hAnsi="仿宋" w:eastAsia="仿宋" w:cs="仿宋"/>
          <w:b/>
          <w:sz w:val="32"/>
          <w:szCs w:val="32"/>
          <w:lang w:eastAsia="zh-CN"/>
        </w:rPr>
      </w:pPr>
      <w:r>
        <w:rPr>
          <w:rFonts w:ascii="仿宋" w:hAnsi="仿宋" w:eastAsia="仿宋" w:cs="仿宋"/>
          <w:b/>
          <w:sz w:val="32"/>
          <w:szCs w:val="32"/>
          <w:lang w:eastAsia="zh-CN"/>
        </w:rPr>
        <w:t>项目类别</w:t>
      </w:r>
    </w:p>
    <w:p>
      <w:pPr>
        <w:pStyle w:val="2"/>
        <w:ind w:firstLine="640" w:firstLineChars="200"/>
        <w:rPr>
          <w:rFonts w:ascii="仿宋" w:hAnsi="仿宋" w:eastAsia="仿宋" w:cs="仿宋"/>
          <w:sz w:val="32"/>
          <w:szCs w:val="32"/>
          <w:lang w:eastAsia="zh-CN"/>
        </w:rPr>
      </w:pPr>
      <w:r>
        <w:rPr>
          <w:rFonts w:ascii="仿宋" w:hAnsi="仿宋" w:eastAsia="仿宋" w:cs="仿宋"/>
          <w:sz w:val="32"/>
          <w:szCs w:val="32"/>
          <w:lang w:eastAsia="zh-CN"/>
        </w:rPr>
        <w:t>（一）</w:t>
      </w:r>
      <w:r>
        <w:rPr>
          <w:rFonts w:ascii="仿宋" w:hAnsi="仿宋" w:eastAsia="仿宋" w:cs="仿宋"/>
          <w:b/>
          <w:sz w:val="32"/>
          <w:szCs w:val="32"/>
          <w:lang w:eastAsia="zh-CN"/>
        </w:rPr>
        <w:t>思想引领类</w:t>
      </w:r>
      <w:r>
        <w:rPr>
          <w:rFonts w:ascii="仿宋" w:hAnsi="仿宋" w:eastAsia="仿宋" w:cs="仿宋"/>
          <w:sz w:val="32"/>
          <w:szCs w:val="32"/>
          <w:lang w:eastAsia="zh-CN"/>
        </w:rPr>
        <w:t>：坚持把育人为本、德育为先作为中心环节，充分挖掘思想政治教育资源，社团通过参与思政课程建设、课程思政建设、组织专家讲座、社会实践等形式，注重方式方法创新，团结引领广大团员青年“喜迎二十大，永远跟党走，奋进新征程”。</w:t>
      </w:r>
    </w:p>
    <w:p>
      <w:pPr>
        <w:pStyle w:val="2"/>
        <w:ind w:firstLine="640" w:firstLineChars="200"/>
        <w:rPr>
          <w:rFonts w:ascii="仿宋" w:hAnsi="仿宋" w:eastAsia="仿宋" w:cs="仿宋"/>
          <w:sz w:val="32"/>
          <w:szCs w:val="32"/>
          <w:lang w:eastAsia="zh-CN"/>
        </w:rPr>
      </w:pPr>
      <w:r>
        <w:rPr>
          <w:rFonts w:ascii="仿宋" w:hAnsi="仿宋" w:eastAsia="仿宋" w:cs="仿宋"/>
          <w:sz w:val="32"/>
          <w:szCs w:val="32"/>
          <w:lang w:eastAsia="zh-CN"/>
        </w:rPr>
        <w:t>（二）</w:t>
      </w:r>
      <w:r>
        <w:rPr>
          <w:rFonts w:ascii="仿宋" w:hAnsi="仿宋" w:eastAsia="仿宋" w:cs="仿宋"/>
          <w:b/>
          <w:sz w:val="32"/>
          <w:szCs w:val="32"/>
          <w:lang w:eastAsia="zh-CN"/>
        </w:rPr>
        <w:t>创新创业类</w:t>
      </w:r>
      <w:r>
        <w:rPr>
          <w:rFonts w:ascii="仿宋" w:hAnsi="仿宋" w:eastAsia="仿宋" w:cs="仿宋"/>
          <w:sz w:val="32"/>
          <w:szCs w:val="32"/>
          <w:lang w:eastAsia="zh-CN"/>
        </w:rPr>
        <w:t>：以创新创业精神培养为核心，以创新创业能力拓展提升为重点，推动双创教育与思政教育、专业教育融合，努力探索创新创业教育新方法、新举措，有效提升共青团创新创业实践育人的实效性，打造创新创业特色品牌。</w:t>
      </w:r>
    </w:p>
    <w:p>
      <w:pPr>
        <w:pStyle w:val="2"/>
        <w:ind w:firstLine="640" w:firstLineChars="200"/>
        <w:rPr>
          <w:rFonts w:ascii="仿宋" w:hAnsi="仿宋" w:eastAsia="仿宋" w:cs="仿宋"/>
          <w:sz w:val="32"/>
          <w:szCs w:val="32"/>
          <w:lang w:eastAsia="zh-CN"/>
        </w:rPr>
      </w:pPr>
      <w:r>
        <w:rPr>
          <w:rFonts w:ascii="仿宋" w:hAnsi="仿宋" w:eastAsia="仿宋" w:cs="仿宋"/>
          <w:sz w:val="32"/>
          <w:szCs w:val="32"/>
          <w:lang w:eastAsia="zh-CN"/>
        </w:rPr>
        <w:t>（三）</w:t>
      </w:r>
      <w:r>
        <w:rPr>
          <w:rFonts w:ascii="仿宋" w:hAnsi="仿宋" w:eastAsia="仿宋" w:cs="仿宋"/>
          <w:b/>
          <w:sz w:val="32"/>
          <w:szCs w:val="32"/>
          <w:lang w:eastAsia="zh-CN"/>
        </w:rPr>
        <w:t>学风建设类</w:t>
      </w:r>
      <w:r>
        <w:rPr>
          <w:rFonts w:ascii="仿宋" w:hAnsi="仿宋" w:eastAsia="仿宋" w:cs="仿宋"/>
          <w:sz w:val="32"/>
          <w:szCs w:val="32"/>
          <w:lang w:eastAsia="zh-CN"/>
        </w:rPr>
        <w:t>：准确把握学风建设的现状，打造内容丰富的学风引领特色品牌活动，引导学生养成爱学习、讲文明、守纪律的好习惯，促进学生德智体美劳全面发展。</w:t>
      </w:r>
    </w:p>
    <w:p>
      <w:pPr>
        <w:pStyle w:val="2"/>
        <w:ind w:firstLine="640" w:firstLineChars="200"/>
        <w:rPr>
          <w:rFonts w:ascii="仿宋" w:hAnsi="仿宋" w:eastAsia="仿宋" w:cs="仿宋"/>
          <w:sz w:val="32"/>
          <w:szCs w:val="32"/>
          <w:lang w:eastAsia="zh-CN"/>
        </w:rPr>
      </w:pPr>
      <w:r>
        <w:rPr>
          <w:rFonts w:ascii="仿宋" w:hAnsi="仿宋" w:eastAsia="仿宋" w:cs="仿宋"/>
          <w:sz w:val="32"/>
          <w:szCs w:val="32"/>
          <w:lang w:eastAsia="zh-CN"/>
        </w:rPr>
        <w:t>（四）</w:t>
      </w:r>
      <w:r>
        <w:rPr>
          <w:rFonts w:ascii="仿宋" w:hAnsi="仿宋" w:eastAsia="仿宋" w:cs="仿宋"/>
          <w:b/>
          <w:sz w:val="32"/>
          <w:szCs w:val="32"/>
          <w:lang w:eastAsia="zh-CN"/>
        </w:rPr>
        <w:t>校园文化类</w:t>
      </w:r>
      <w:r>
        <w:rPr>
          <w:rFonts w:ascii="仿宋" w:hAnsi="仿宋" w:eastAsia="仿宋" w:cs="仿宋"/>
          <w:sz w:val="32"/>
          <w:szCs w:val="32"/>
          <w:lang w:eastAsia="zh-CN"/>
        </w:rPr>
        <w:t>：根据校史校情、文化现状和师生需求，打造校园文化亮点，开展个性化、多层次、高品位的校园文化活动，营造积极向上、青春活泼、格调高雅的校园文化氛围，打造彰显学生社团特色的校园文化品牌活动。</w:t>
      </w:r>
    </w:p>
    <w:p>
      <w:pPr>
        <w:pStyle w:val="2"/>
        <w:ind w:firstLine="640" w:firstLineChars="200"/>
        <w:rPr>
          <w:rFonts w:ascii="仿宋" w:hAnsi="仿宋" w:eastAsia="仿宋" w:cs="仿宋"/>
          <w:sz w:val="32"/>
          <w:szCs w:val="32"/>
          <w:lang w:eastAsia="zh-CN"/>
        </w:rPr>
      </w:pPr>
      <w:r>
        <w:rPr>
          <w:rFonts w:ascii="仿宋" w:hAnsi="仿宋" w:eastAsia="仿宋" w:cs="仿宋"/>
          <w:sz w:val="32"/>
          <w:szCs w:val="32"/>
          <w:lang w:eastAsia="zh-CN"/>
        </w:rPr>
        <w:t>（五）</w:t>
      </w:r>
      <w:r>
        <w:rPr>
          <w:rFonts w:ascii="仿宋" w:hAnsi="仿宋" w:eastAsia="仿宋" w:cs="仿宋"/>
          <w:b/>
          <w:bCs/>
          <w:sz w:val="32"/>
          <w:szCs w:val="32"/>
          <w:lang w:eastAsia="zh-CN"/>
        </w:rPr>
        <w:t>学科竞赛类：</w:t>
      </w:r>
      <w:r>
        <w:rPr>
          <w:rFonts w:ascii="仿宋" w:hAnsi="仿宋" w:eastAsia="仿宋" w:cs="仿宋"/>
          <w:sz w:val="32"/>
          <w:szCs w:val="32"/>
          <w:lang w:eastAsia="zh-CN"/>
        </w:rPr>
        <w:t>社团举办专业性的学科竞赛，开展竞赛育人，搭建竞赛团队，把专业学习与学科竞赛有机融合，吸引更多学生参与学科竞赛，提升竞赛项目质量。</w:t>
      </w:r>
    </w:p>
    <w:p>
      <w:pPr>
        <w:pStyle w:val="2"/>
        <w:ind w:firstLine="640" w:firstLineChars="200"/>
        <w:rPr>
          <w:rFonts w:ascii="仿宋" w:hAnsi="仿宋" w:eastAsia="仿宋" w:cs="仿宋"/>
          <w:sz w:val="32"/>
          <w:szCs w:val="32"/>
          <w:lang w:eastAsia="zh-CN"/>
        </w:rPr>
      </w:pPr>
      <w:r>
        <w:rPr>
          <w:rFonts w:ascii="仿宋" w:hAnsi="仿宋" w:eastAsia="仿宋" w:cs="仿宋"/>
          <w:sz w:val="32"/>
          <w:szCs w:val="32"/>
          <w:lang w:eastAsia="zh-CN"/>
        </w:rPr>
        <w:t>（六）</w:t>
      </w:r>
      <w:r>
        <w:rPr>
          <w:rFonts w:ascii="仿宋" w:hAnsi="仿宋" w:eastAsia="仿宋" w:cs="仿宋"/>
          <w:b/>
          <w:sz w:val="32"/>
          <w:szCs w:val="32"/>
          <w:lang w:eastAsia="zh-CN"/>
        </w:rPr>
        <w:t>志愿服务类</w:t>
      </w:r>
      <w:r>
        <w:rPr>
          <w:rFonts w:ascii="仿宋" w:hAnsi="仿宋" w:eastAsia="仿宋" w:cs="仿宋"/>
          <w:sz w:val="32"/>
          <w:szCs w:val="32"/>
          <w:lang w:eastAsia="zh-CN"/>
        </w:rPr>
        <w:t>：弘扬奉献、友爱、互助、进步的志愿服务精神，传递爱心，促进社会进步。</w:t>
      </w:r>
    </w:p>
    <w:p>
      <w:pPr>
        <w:pStyle w:val="2"/>
        <w:ind w:firstLine="640" w:firstLineChars="200"/>
        <w:rPr>
          <w:rFonts w:ascii="仿宋" w:hAnsi="仿宋" w:eastAsia="仿宋" w:cs="仿宋"/>
          <w:sz w:val="32"/>
          <w:szCs w:val="32"/>
          <w:lang w:eastAsia="zh-CN"/>
        </w:rPr>
      </w:pPr>
      <w:r>
        <w:rPr>
          <w:rFonts w:ascii="仿宋" w:hAnsi="仿宋" w:eastAsia="仿宋" w:cs="仿宋"/>
          <w:sz w:val="32"/>
          <w:szCs w:val="32"/>
          <w:lang w:eastAsia="zh-CN"/>
        </w:rPr>
        <w:t>（七）</w:t>
      </w:r>
      <w:r>
        <w:rPr>
          <w:rFonts w:ascii="仿宋" w:hAnsi="仿宋" w:eastAsia="仿宋" w:cs="仿宋"/>
          <w:b/>
          <w:bCs/>
          <w:sz w:val="32"/>
          <w:szCs w:val="32"/>
          <w:lang w:eastAsia="zh-CN"/>
        </w:rPr>
        <w:t>其它类：</w:t>
      </w:r>
      <w:r>
        <w:rPr>
          <w:rFonts w:ascii="仿宋" w:hAnsi="仿宋" w:eastAsia="仿宋" w:cs="仿宋"/>
          <w:sz w:val="32"/>
          <w:szCs w:val="32"/>
          <w:lang w:eastAsia="zh-CN"/>
        </w:rPr>
        <w:t>除上述类别之外，鼓励社团开展社会实践、乡村振兴调研、红色剧本杀、红色话剧等特色活动。也可以从学生社团的工作实际出发，结合自身特色和专业特点，找准结合点和着力点，不断创新工作思路和活动载体，创造具有学生社团特色的品牌活动。</w:t>
      </w:r>
    </w:p>
    <w:p>
      <w:pPr>
        <w:pStyle w:val="2"/>
        <w:numPr>
          <w:ilvl w:val="0"/>
          <w:numId w:val="1"/>
        </w:numPr>
        <w:ind w:firstLine="643" w:firstLineChars="200"/>
        <w:rPr>
          <w:rFonts w:ascii="仿宋" w:hAnsi="仿宋" w:eastAsia="仿宋" w:cs="仿宋"/>
          <w:b/>
          <w:sz w:val="32"/>
          <w:szCs w:val="32"/>
          <w:lang w:eastAsia="zh-CN"/>
        </w:rPr>
      </w:pPr>
      <w:r>
        <w:rPr>
          <w:rFonts w:ascii="仿宋" w:hAnsi="仿宋" w:eastAsia="仿宋" w:cs="仿宋"/>
          <w:b/>
          <w:sz w:val="32"/>
          <w:szCs w:val="32"/>
          <w:lang w:eastAsia="zh-CN"/>
        </w:rPr>
        <w:t>申报对象及方式</w:t>
      </w:r>
    </w:p>
    <w:p>
      <w:pPr>
        <w:pStyle w:val="2"/>
        <w:ind w:firstLine="640" w:firstLineChars="200"/>
        <w:rPr>
          <w:rFonts w:ascii="仿宋" w:hAnsi="仿宋" w:eastAsia="仿宋" w:cs="仿宋"/>
          <w:sz w:val="32"/>
          <w:szCs w:val="32"/>
          <w:lang w:eastAsia="zh-CN"/>
        </w:rPr>
      </w:pPr>
      <w:r>
        <w:rPr>
          <w:rFonts w:ascii="仿宋" w:hAnsi="仿宋" w:eastAsia="仿宋" w:cs="仿宋"/>
          <w:sz w:val="32"/>
          <w:szCs w:val="32"/>
          <w:lang w:eastAsia="zh-CN"/>
        </w:rPr>
        <w:t>我校已注册登记的学生社团。“一社一品”只能以单个社团为单位独立申报，不能两个或多个社团联合申报。每个学生社团限报1项。</w:t>
      </w:r>
    </w:p>
    <w:p>
      <w:pPr>
        <w:pStyle w:val="2"/>
        <w:numPr>
          <w:ilvl w:val="0"/>
          <w:numId w:val="1"/>
        </w:numPr>
        <w:ind w:firstLine="643" w:firstLineChars="200"/>
        <w:rPr>
          <w:rFonts w:ascii="仿宋" w:hAnsi="仿宋" w:eastAsia="仿宋" w:cs="仿宋"/>
          <w:b/>
          <w:sz w:val="32"/>
          <w:szCs w:val="32"/>
          <w:lang w:eastAsia="zh-CN"/>
        </w:rPr>
      </w:pPr>
      <w:r>
        <w:rPr>
          <w:rFonts w:ascii="仿宋" w:hAnsi="仿宋" w:eastAsia="仿宋" w:cs="仿宋"/>
          <w:b/>
          <w:sz w:val="32"/>
          <w:szCs w:val="32"/>
          <w:lang w:eastAsia="zh-CN"/>
        </w:rPr>
        <w:t>项目经费支持</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项目分为A、B、C、D四类，A类支持5000元，B类支持4000元，C类支持3000元，D类支持2000元。</w:t>
      </w:r>
    </w:p>
    <w:p>
      <w:pPr>
        <w:pStyle w:val="2"/>
        <w:ind w:firstLine="640" w:firstLineChars="200"/>
        <w:rPr>
          <w:rFonts w:hint="default" w:ascii="仿宋" w:hAnsi="仿宋" w:eastAsia="仿宋" w:cs="仿宋"/>
          <w:bCs/>
          <w:sz w:val="32"/>
          <w:szCs w:val="32"/>
          <w:lang w:eastAsia="zh-CN"/>
        </w:rPr>
      </w:pPr>
      <w:r>
        <w:rPr>
          <w:rFonts w:hint="default" w:ascii="仿宋" w:hAnsi="仿宋" w:eastAsia="仿宋" w:cs="仿宋"/>
          <w:bCs/>
          <w:sz w:val="32"/>
          <w:szCs w:val="32"/>
          <w:lang w:eastAsia="zh-CN"/>
        </w:rPr>
        <w:t>经费</w:t>
      </w:r>
      <w:r>
        <w:rPr>
          <w:rFonts w:ascii="仿宋" w:hAnsi="仿宋" w:eastAsia="仿宋" w:cs="仿宋"/>
          <w:bCs/>
          <w:sz w:val="32"/>
          <w:szCs w:val="32"/>
          <w:lang w:eastAsia="zh-CN"/>
        </w:rPr>
        <w:t>的使用</w:t>
      </w:r>
      <w:r>
        <w:rPr>
          <w:rFonts w:hint="default" w:ascii="仿宋" w:hAnsi="仿宋" w:eastAsia="仿宋" w:cs="仿宋"/>
          <w:bCs/>
          <w:sz w:val="32"/>
          <w:szCs w:val="32"/>
          <w:lang w:eastAsia="zh-CN"/>
        </w:rPr>
        <w:t>须严格按照《广西医科大学学生活动费管理办法》（桂医大财〔2018〕7 号）</w:t>
      </w:r>
      <w:r>
        <w:rPr>
          <w:rFonts w:ascii="仿宋" w:hAnsi="仿宋" w:eastAsia="仿宋" w:cs="仿宋"/>
          <w:bCs/>
          <w:sz w:val="32"/>
          <w:szCs w:val="32"/>
          <w:lang w:eastAsia="zh-CN"/>
        </w:rPr>
        <w:t>的规定</w:t>
      </w:r>
      <w:r>
        <w:rPr>
          <w:rFonts w:hint="default" w:ascii="仿宋" w:hAnsi="仿宋" w:eastAsia="仿宋" w:cs="仿宋"/>
          <w:bCs/>
          <w:sz w:val="32"/>
          <w:szCs w:val="32"/>
          <w:lang w:eastAsia="zh-CN"/>
        </w:rPr>
        <w:t>执行。</w:t>
      </w:r>
    </w:p>
    <w:p>
      <w:pPr>
        <w:pStyle w:val="2"/>
        <w:numPr>
          <w:ilvl w:val="0"/>
          <w:numId w:val="1"/>
        </w:numPr>
        <w:ind w:firstLine="643" w:firstLineChars="200"/>
        <w:rPr>
          <w:rFonts w:ascii="仿宋" w:hAnsi="仿宋" w:eastAsia="仿宋" w:cs="仿宋"/>
          <w:b/>
          <w:sz w:val="32"/>
          <w:szCs w:val="32"/>
          <w:lang w:eastAsia="zh-CN"/>
        </w:rPr>
      </w:pPr>
      <w:r>
        <w:rPr>
          <w:rFonts w:ascii="仿宋" w:hAnsi="仿宋" w:eastAsia="仿宋" w:cs="仿宋"/>
          <w:b/>
          <w:sz w:val="32"/>
          <w:szCs w:val="32"/>
          <w:lang w:eastAsia="zh-CN"/>
        </w:rPr>
        <w:t>工作要求</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一）各学生社团业务指导单位和指导教师要高度重视，在深入调查研究的基础上，紧密结合学生社团工作实际，贴近学生需求，加强资源整合，精准定位创建类别方向，精心策划，有重点、有计划、有步骤地开展创建活动。要以此为契机，着力打造一项具有专业特色、内涵丰富，有示范性和可持续性的学生社团工作品牌项目。</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二）各学生社团要认真做好“一社一品”建设和管理过程中的宣传报道、活动图片、视频资料等相关材料的收集整理工作，每个项目至少推送1篇推文，推文稿件发送至校团委邮箱gxmutuanwei@163.com，由校团委统一推送。立项项目须在2022年10月30日前完成，11月份校团委将对各学生社团项目执行情况进行验收，集中展示立项项目建设成果。对特色鲜明、内涵丰富、可推广度高、成效显著的项目成果进行表彰。</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（三）学生社团在创建一个品牌项目后，可根据工作实际继续完善补充或调整。如未在规定时间内完成项目，取消该学生社团下一年申请“一社一品”项目的资格。</w:t>
      </w:r>
    </w:p>
    <w:p>
      <w:pPr>
        <w:pStyle w:val="2"/>
        <w:ind w:firstLine="640" w:firstLineChars="200"/>
        <w:rPr>
          <w:rFonts w:ascii="宋体" w:hAnsi="宋体" w:cs="宋体"/>
          <w:lang w:eastAsia="zh-CN"/>
        </w:rPr>
      </w:pPr>
      <w:r>
        <w:rPr>
          <w:rFonts w:ascii="仿宋" w:hAnsi="仿宋" w:eastAsia="仿宋" w:cs="仿宋"/>
          <w:bCs/>
          <w:sz w:val="32"/>
          <w:szCs w:val="32"/>
          <w:lang w:eastAsia="zh-CN"/>
        </w:rPr>
        <w:t>（四）各项目须指定一名学生社团骨干为总负责人，主要负责项目的申报，以及立项后活动的组织实施和总结等事宜。</w:t>
      </w:r>
    </w:p>
    <w:p>
      <w:pPr>
        <w:pStyle w:val="2"/>
        <w:numPr>
          <w:ilvl w:val="0"/>
          <w:numId w:val="1"/>
        </w:numPr>
        <w:ind w:firstLine="643" w:firstLineChars="200"/>
        <w:rPr>
          <w:rFonts w:ascii="仿宋" w:hAnsi="仿宋" w:eastAsia="仿宋" w:cs="仿宋"/>
          <w:b/>
          <w:sz w:val="32"/>
          <w:szCs w:val="32"/>
          <w:lang w:eastAsia="zh-CN"/>
        </w:rPr>
      </w:pPr>
      <w:r>
        <w:rPr>
          <w:rFonts w:ascii="仿宋" w:hAnsi="仿宋" w:eastAsia="仿宋" w:cs="仿宋"/>
          <w:b/>
          <w:sz w:val="32"/>
          <w:szCs w:val="32"/>
          <w:lang w:eastAsia="zh-CN"/>
        </w:rPr>
        <w:t>材料上报</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请各申报单位于5月</w:t>
      </w:r>
      <w:r>
        <w:rPr>
          <w:rFonts w:hint="eastAsia" w:ascii="仿宋" w:hAnsi="仿宋" w:eastAsia="仿宋" w:cs="仿宋"/>
          <w:bCs/>
          <w:sz w:val="32"/>
          <w:szCs w:val="32"/>
          <w:lang w:val="en-US" w:eastAsia="zh-CN"/>
        </w:rPr>
        <w:t>31</w:t>
      </w:r>
      <w:r>
        <w:rPr>
          <w:rFonts w:ascii="仿宋" w:hAnsi="仿宋" w:eastAsia="仿宋" w:cs="仿宋"/>
          <w:bCs/>
          <w:sz w:val="32"/>
          <w:szCs w:val="32"/>
          <w:lang w:eastAsia="zh-CN"/>
        </w:rPr>
        <w:t>日18：00前将申报书电子版发送至1876728639@qq.com；纸质版材料（一式两份）于5月</w:t>
      </w:r>
      <w:r>
        <w:rPr>
          <w:rFonts w:hint="eastAsia" w:ascii="仿宋" w:hAnsi="仿宋" w:eastAsia="仿宋" w:cs="仿宋"/>
          <w:bCs/>
          <w:sz w:val="32"/>
          <w:szCs w:val="32"/>
          <w:lang w:val="en-US" w:eastAsia="zh-CN"/>
        </w:rPr>
        <w:t>31</w:t>
      </w:r>
      <w:r>
        <w:rPr>
          <w:rFonts w:ascii="仿宋" w:hAnsi="仿宋" w:eastAsia="仿宋" w:cs="仿宋"/>
          <w:bCs/>
          <w:sz w:val="32"/>
          <w:szCs w:val="32"/>
          <w:lang w:eastAsia="zh-CN"/>
        </w:rPr>
        <w:t>日18：00前报送至校本部留四栋102办公室或武鸣校区A7-204办公室。逾期不再受理。</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未尽事宜，请与校团委联系。</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联系人及电话：</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韦若兰：17707856768（校本部）</w:t>
      </w:r>
    </w:p>
    <w:p>
      <w:pPr>
        <w:pStyle w:val="2"/>
        <w:ind w:firstLine="640" w:firstLineChars="200"/>
        <w:rPr>
          <w:rFonts w:hint="default" w:ascii="仿宋" w:hAnsi="仿宋" w:eastAsia="仿宋" w:cs="仿宋"/>
          <w:bCs/>
          <w:sz w:val="32"/>
          <w:szCs w:val="32"/>
          <w:lang w:eastAsia="zh-CN"/>
        </w:rPr>
      </w:pPr>
      <w:r>
        <w:rPr>
          <w:rFonts w:ascii="仿宋" w:hAnsi="仿宋" w:eastAsia="仿宋" w:cs="仿宋"/>
          <w:bCs/>
          <w:sz w:val="32"/>
          <w:szCs w:val="32"/>
          <w:lang w:eastAsia="zh-CN"/>
        </w:rPr>
        <w:t>郭春隆：19178615904（武鸣校区）</w:t>
      </w:r>
    </w:p>
    <w:p>
      <w:pPr>
        <w:pStyle w:val="2"/>
        <w:ind w:firstLine="640" w:firstLineChars="200"/>
        <w:rPr>
          <w:rFonts w:ascii="仿宋" w:hAnsi="仿宋" w:eastAsia="仿宋" w:cs="仿宋"/>
          <w:bCs/>
          <w:sz w:val="32"/>
          <w:szCs w:val="32"/>
          <w:lang w:eastAsia="zh-CN"/>
        </w:rPr>
      </w:pPr>
      <w:r>
        <w:rPr>
          <w:rFonts w:ascii="仿宋" w:hAnsi="仿宋" w:eastAsia="仿宋" w:cs="仿宋"/>
          <w:bCs/>
          <w:sz w:val="32"/>
          <w:szCs w:val="32"/>
          <w:lang w:eastAsia="zh-CN"/>
        </w:rPr>
        <w:t>覃  雪：0771-6210006（校本部/武鸣校区）</w:t>
      </w:r>
    </w:p>
    <w:p>
      <w:pPr>
        <w:pStyle w:val="2"/>
        <w:ind w:left="1598" w:leftChars="266" w:hanging="960" w:hangingChars="300"/>
        <w:rPr>
          <w:rFonts w:ascii="仿宋" w:hAnsi="仿宋" w:eastAsia="仿宋" w:cs="仿宋"/>
          <w:bCs/>
          <w:sz w:val="32"/>
          <w:szCs w:val="32"/>
          <w:lang w:eastAsia="zh-CN"/>
        </w:rPr>
      </w:pPr>
      <w:r>
        <w:rPr>
          <w:rFonts w:ascii="仿宋" w:hAnsi="仿宋" w:eastAsia="仿宋" w:cs="仿宋"/>
          <w:bCs/>
          <w:sz w:val="32"/>
          <w:szCs w:val="32"/>
          <w:lang w:eastAsia="zh-CN"/>
        </w:rPr>
        <w:t>附件：2022年广西医科大学学生社团“一社一品”项目申报书</w:t>
      </w:r>
    </w:p>
    <w:p>
      <w:pPr>
        <w:pStyle w:val="2"/>
        <w:ind w:firstLine="640" w:firstLineChars="200"/>
        <w:rPr>
          <w:rFonts w:ascii="仿宋" w:hAnsi="仿宋" w:eastAsia="仿宋" w:cs="仿宋"/>
          <w:bCs/>
          <w:sz w:val="32"/>
          <w:szCs w:val="32"/>
          <w:lang w:eastAsia="zh-CN"/>
        </w:rPr>
      </w:pPr>
    </w:p>
    <w:p>
      <w:pPr>
        <w:pStyle w:val="2"/>
        <w:ind w:firstLine="640" w:firstLineChars="200"/>
        <w:rPr>
          <w:rFonts w:ascii="仿宋" w:hAnsi="仿宋" w:eastAsia="仿宋" w:cs="仿宋"/>
          <w:bCs/>
          <w:sz w:val="32"/>
          <w:szCs w:val="32"/>
          <w:lang w:eastAsia="zh-CN"/>
        </w:rPr>
      </w:pPr>
      <w:r>
        <w:rPr>
          <w:rFonts w:ascii="仿宋_GB2312" w:hAnsi="微软雅黑" w:eastAsia="仿宋_GB2312"/>
          <w:sz w:val="32"/>
          <w:szCs w:val="32"/>
        </w:rPr>
        <w:pict>
          <v:shape id="图片 7" o:spid="_x0000_s2052" o:spt="75" alt="共青团公章" type="#_x0000_t75" style="position:absolute;left:0pt;margin-left:306.3pt;margin-top:13.65pt;height:156.75pt;width:161.85pt;mso-position-horizontal-relative:margin;z-index:-251655168;mso-width-relative:page;mso-height-relative:page;" filled="f" o:preferrelative="t" stroked="f" coordsize="21600,21600">
            <v:path/>
            <v:fill on="f" focussize="0,0"/>
            <v:stroke on="f"/>
            <v:imagedata r:id="rId4" chromakey="#FFFFFF" o:title="共青团公章"/>
            <o:lock v:ext="edit" aspectratio="t"/>
          </v:shape>
        </w:pict>
      </w:r>
    </w:p>
    <w:p>
      <w:pPr>
        <w:pStyle w:val="2"/>
        <w:ind w:firstLine="640" w:firstLineChars="200"/>
        <w:rPr>
          <w:rFonts w:ascii="仿宋" w:hAnsi="仿宋" w:eastAsia="仿宋" w:cs="仿宋"/>
          <w:bCs/>
          <w:sz w:val="32"/>
          <w:szCs w:val="32"/>
          <w:lang w:eastAsia="zh-CN"/>
        </w:rPr>
      </w:pPr>
    </w:p>
    <w:p>
      <w:pPr>
        <w:ind w:firstLine="4320" w:firstLineChars="1350"/>
        <w:jc w:val="right"/>
        <w:rPr>
          <w:rFonts w:hint="eastAsia" w:ascii="仿宋" w:hAnsi="仿宋" w:eastAsia="仿宋" w:cs="仿宋"/>
          <w:sz w:val="32"/>
          <w:szCs w:val="32"/>
          <w:lang w:val="zh-TW" w:eastAsia="zh-CN"/>
        </w:rPr>
      </w:pPr>
      <w:r>
        <w:rPr>
          <w:rFonts w:hint="eastAsia" w:ascii="仿宋" w:hAnsi="仿宋" w:eastAsia="仿宋" w:cs="仿宋"/>
          <w:sz w:val="32"/>
          <w:szCs w:val="32"/>
          <w:lang w:val="zh-TW" w:eastAsia="zh-TW"/>
        </w:rPr>
        <w:t>共青团广西医科大学委员会</w:t>
      </w:r>
    </w:p>
    <w:p>
      <w:pPr>
        <w:widowControl w:val="0"/>
        <w:ind w:firstLine="640" w:firstLineChars="200"/>
        <w:rPr>
          <w:rFonts w:hint="eastAsia" w:ascii="仿宋_GB2312" w:hAnsi="仿宋_GB2312" w:eastAsia="仿宋_GB2312" w:cs="仿宋_GB2312"/>
          <w:sz w:val="32"/>
          <w:szCs w:val="32"/>
          <w:lang w:val="zh-TW"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zh-TW" w:eastAsia="zh-CN"/>
        </w:rPr>
        <w:t>20</w:t>
      </w:r>
      <w:r>
        <w:rPr>
          <w:rFonts w:hint="eastAsia" w:ascii="仿宋" w:hAnsi="仿宋" w:eastAsia="仿宋" w:cs="仿宋"/>
          <w:sz w:val="32"/>
          <w:szCs w:val="32"/>
          <w:lang w:eastAsia="zh-CN"/>
        </w:rPr>
        <w:t>22</w:t>
      </w:r>
      <w:r>
        <w:rPr>
          <w:rFonts w:hint="eastAsia" w:ascii="仿宋" w:hAnsi="仿宋" w:eastAsia="仿宋" w:cs="仿宋"/>
          <w:sz w:val="32"/>
          <w:szCs w:val="32"/>
          <w:lang w:val="zh-TW" w:eastAsia="zh-CN"/>
        </w:rPr>
        <w:t>年</w:t>
      </w:r>
      <w:r>
        <w:rPr>
          <w:rFonts w:hint="eastAsia" w:ascii="仿宋" w:hAnsi="仿宋" w:eastAsia="仿宋" w:cs="仿宋"/>
          <w:sz w:val="32"/>
          <w:szCs w:val="32"/>
          <w:lang w:eastAsia="zh-CN"/>
        </w:rPr>
        <w:t>5</w:t>
      </w:r>
      <w:r>
        <w:rPr>
          <w:rFonts w:hint="eastAsia" w:ascii="仿宋" w:hAnsi="仿宋" w:eastAsia="仿宋" w:cs="仿宋"/>
          <w:sz w:val="32"/>
          <w:szCs w:val="32"/>
          <w:lang w:val="zh-TW" w:eastAsia="zh-CN"/>
        </w:rPr>
        <w:t>月</w:t>
      </w:r>
      <w:r>
        <w:rPr>
          <w:rFonts w:hint="eastAsia" w:ascii="仿宋" w:hAnsi="仿宋" w:eastAsia="仿宋" w:cs="仿宋"/>
          <w:sz w:val="32"/>
          <w:szCs w:val="32"/>
          <w:lang w:val="en-US" w:eastAsia="zh-CN"/>
        </w:rPr>
        <w:t>25</w:t>
      </w:r>
      <w:r>
        <w:rPr>
          <w:rFonts w:hint="eastAsia" w:ascii="仿宋" w:hAnsi="仿宋" w:eastAsia="仿宋" w:cs="仿宋"/>
          <w:sz w:val="32"/>
          <w:szCs w:val="32"/>
          <w:lang w:val="zh-TW" w:eastAsia="zh-CN"/>
        </w:rPr>
        <w:t xml:space="preserve">日 </w:t>
      </w:r>
      <w:r>
        <w:rPr>
          <w:rFonts w:hint="eastAsia" w:ascii="仿宋_GB2312" w:hAnsi="仿宋_GB2312" w:eastAsia="仿宋_GB2312" w:cs="仿宋_GB2312"/>
          <w:sz w:val="32"/>
          <w:szCs w:val="32"/>
          <w:lang w:val="zh-TW" w:eastAsia="zh-CN"/>
        </w:rPr>
        <w:t xml:space="preserve"> </w:t>
      </w:r>
      <w:bookmarkStart w:id="0" w:name="_GoBack"/>
      <w:bookmarkEnd w:id="0"/>
    </w:p>
    <w:p>
      <w:pPr>
        <w:pStyle w:val="2"/>
        <w:rPr>
          <w:rFonts w:hint="eastAsia" w:ascii="仿宋_GB2312" w:hAnsi="仿宋_GB2312" w:eastAsia="仿宋_GB2312" w:cs="仿宋_GB2312"/>
          <w:sz w:val="32"/>
          <w:szCs w:val="32"/>
          <w:lang w:val="zh-TW" w:eastAsia="zh-CN"/>
        </w:rPr>
      </w:pPr>
    </w:p>
    <w:p>
      <w:pPr>
        <w:pStyle w:val="2"/>
        <w:rPr>
          <w:rFonts w:hint="eastAsia" w:ascii="仿宋_GB2312" w:hAnsi="仿宋_GB2312" w:eastAsia="仿宋_GB2312" w:cs="仿宋_GB2312"/>
          <w:sz w:val="32"/>
          <w:szCs w:val="32"/>
          <w:lang w:val="zh-TW" w:eastAsia="zh-CN"/>
        </w:rPr>
      </w:pPr>
    </w:p>
    <w:p>
      <w:pPr>
        <w:pStyle w:val="2"/>
        <w:rPr>
          <w:rFonts w:hint="eastAsia" w:ascii="仿宋_GB2312" w:hAnsi="仿宋_GB2312" w:eastAsia="仿宋_GB2312" w:cs="仿宋_GB2312"/>
          <w:sz w:val="32"/>
          <w:szCs w:val="32"/>
          <w:lang w:val="zh-TW" w:eastAsia="zh-CN"/>
        </w:rPr>
      </w:pPr>
    </w:p>
    <w:p>
      <w:pPr>
        <w:pStyle w:val="2"/>
        <w:rPr>
          <w:rFonts w:hint="eastAsia" w:ascii="仿宋_GB2312" w:hAnsi="仿宋_GB2312" w:eastAsia="仿宋_GB2312" w:cs="仿宋_GB2312"/>
          <w:sz w:val="32"/>
          <w:szCs w:val="32"/>
          <w:lang w:val="zh-TW" w:eastAsia="zh-CN"/>
        </w:rPr>
      </w:pPr>
    </w:p>
    <w:p>
      <w:pPr>
        <w:pStyle w:val="2"/>
        <w:rPr>
          <w:rFonts w:hint="eastAsia" w:ascii="仿宋_GB2312" w:hAnsi="仿宋_GB2312" w:eastAsia="仿宋_GB2312" w:cs="仿宋_GB2312"/>
          <w:sz w:val="32"/>
          <w:szCs w:val="32"/>
          <w:lang w:val="zh-TW" w:eastAsia="zh-CN"/>
        </w:rPr>
      </w:pPr>
    </w:p>
    <w:p>
      <w:pPr>
        <w:pStyle w:val="2"/>
        <w:rPr>
          <w:rFonts w:hint="eastAsia" w:ascii="仿宋_GB2312" w:hAnsi="仿宋_GB2312" w:eastAsia="仿宋_GB2312" w:cs="仿宋_GB2312"/>
          <w:sz w:val="32"/>
          <w:szCs w:val="32"/>
          <w:lang w:val="zh-TW" w:eastAsia="zh-CN"/>
        </w:rPr>
      </w:pPr>
    </w:p>
    <w:p>
      <w:pPr>
        <w:pStyle w:val="2"/>
        <w:rPr>
          <w:rFonts w:hint="eastAsia" w:ascii="仿宋_GB2312" w:hAnsi="仿宋_GB2312" w:eastAsia="仿宋_GB2312" w:cs="仿宋_GB2312"/>
          <w:sz w:val="32"/>
          <w:szCs w:val="32"/>
          <w:lang w:val="zh-TW" w:eastAsia="zh-CN"/>
        </w:rPr>
      </w:pPr>
    </w:p>
    <w:p>
      <w:pPr>
        <w:pStyle w:val="2"/>
        <w:rPr>
          <w:rFonts w:hint="eastAsia" w:ascii="仿宋_GB2312" w:hAnsi="仿宋_GB2312" w:eastAsia="仿宋_GB2312" w:cs="仿宋_GB2312"/>
          <w:sz w:val="32"/>
          <w:szCs w:val="32"/>
          <w:lang w:val="zh-TW" w:eastAsia="zh-CN"/>
        </w:rPr>
      </w:pPr>
    </w:p>
    <w:p>
      <w:pPr>
        <w:pStyle w:val="2"/>
        <w:spacing w:line="620" w:lineRule="exact"/>
        <w:rPr>
          <w:lang w:eastAsia="zh-CN"/>
        </w:rPr>
      </w:pPr>
    </w:p>
    <w:p>
      <w:pPr>
        <w:keepNext w:val="0"/>
        <w:keepLines w:val="0"/>
        <w:pageBreakBefore w:val="0"/>
        <w:widowControl/>
        <w:kinsoku/>
        <w:wordWrap/>
        <w:overflowPunct/>
        <w:topLinePunct w:val="0"/>
        <w:autoSpaceDE/>
        <w:autoSpaceDN/>
        <w:bidi w:val="0"/>
        <w:adjustRightInd/>
        <w:snapToGrid/>
        <w:spacing w:line="6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pict>
          <v:shape id="直接连接符 1" o:spid="_x0000_s2053" o:spt="32" type="#_x0000_t32" style="position:absolute;left:0pt;margin-left:-11.7pt;margin-top:0.85pt;height:0.15pt;width:448.15pt;z-index:251663360;mso-width-relative:page;mso-height-relative:page;" filled="f" stroked="t" coordsize="21600,21600">
            <v:path arrowok="t"/>
            <v:fill on="f" focussize="0,0"/>
            <v:stroke weight="1.5pt"/>
            <v:imagedata o:title=""/>
            <o:lock v:ext="edit" aspectratio="f"/>
          </v:shape>
        </w:pict>
      </w:r>
      <w:r>
        <w:rPr>
          <w:rFonts w:hint="eastAsia" w:ascii="仿宋" w:hAnsi="仿宋" w:eastAsia="仿宋" w:cs="仿宋"/>
          <w:sz w:val="32"/>
          <w:szCs w:val="32"/>
        </w:rPr>
        <w:pict>
          <v:shape id="直接连接符 5" o:spid="_x0000_s2054" o:spt="32" type="#_x0000_t32" style="position:absolute;left:0pt;flip:y;margin-left:-11.7pt;margin-top:30.25pt;height:0.5pt;width:448.15pt;z-index:251662336;mso-width-relative:page;mso-height-relative:page;" filled="f" stroked="t" coordsize="21600,21600">
            <v:path arrowok="t"/>
            <v:fill on="f" focussize="0,0"/>
            <v:stroke weight="1.5pt"/>
            <v:imagedata o:title=""/>
            <o:lock v:ext="edit" aspectratio="f"/>
          </v:shape>
        </w:pict>
      </w:r>
      <w:r>
        <w:rPr>
          <w:rFonts w:hint="eastAsia" w:ascii="仿宋" w:hAnsi="仿宋" w:eastAsia="仿宋" w:cs="仿宋"/>
          <w:sz w:val="32"/>
          <w:szCs w:val="32"/>
          <w:lang w:eastAsia="zh-CN"/>
        </w:rPr>
        <w:t>共青团广西医科大学委员会</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日印发</w:t>
      </w:r>
    </w:p>
    <w:p>
      <w:pPr>
        <w:pStyle w:val="6"/>
        <w:spacing w:before="0" w:beforeAutospacing="0" w:after="0" w:afterAutospacing="0" w:line="620" w:lineRule="exact"/>
        <w:rPr>
          <w:rFonts w:hint="eastAsia" w:ascii="仿宋_GB2312" w:hAnsi="仿宋_GB2312" w:eastAsia="仿宋_GB2312" w:cs="仿宋_GB2312"/>
          <w:sz w:val="32"/>
          <w:szCs w:val="32"/>
          <w:lang w:val="zh-TW" w:eastAsia="zh-CN"/>
        </w:rPr>
      </w:pPr>
      <w:r>
        <w:rPr>
          <w:rFonts w:hint="eastAsia" w:ascii="仿宋" w:hAnsi="仿宋" w:eastAsia="仿宋" w:cs="仿宋"/>
          <w:kern w:val="2"/>
          <w:sz w:val="32"/>
          <w:szCs w:val="32"/>
        </w:rPr>
        <w:t>校对：</w:t>
      </w:r>
      <w:r>
        <w:rPr>
          <w:rFonts w:hint="eastAsia" w:ascii="楷体" w:hAnsi="楷体" w:eastAsia="楷体" w:cs="楷体"/>
          <w:b/>
          <w:bCs/>
          <w:kern w:val="2"/>
          <w:sz w:val="32"/>
          <w:szCs w:val="32"/>
        </w:rPr>
        <w:t xml:space="preserve">梁婕 </w:t>
      </w:r>
      <w:r>
        <w:rPr>
          <w:rFonts w:hint="eastAsia" w:ascii="仿宋" w:hAnsi="仿宋" w:eastAsia="仿宋" w:cs="仿宋"/>
          <w:kern w:val="2"/>
          <w:sz w:val="32"/>
          <w:szCs w:val="32"/>
        </w:rPr>
        <w:t xml:space="preserve">   录入：</w:t>
      </w:r>
      <w:r>
        <w:rPr>
          <w:rFonts w:hint="eastAsia" w:ascii="楷体" w:hAnsi="楷体" w:eastAsia="楷体" w:cs="楷体"/>
          <w:b/>
          <w:bCs/>
          <w:kern w:val="2"/>
          <w:sz w:val="32"/>
          <w:szCs w:val="32"/>
          <w:lang w:val="en-US" w:eastAsia="zh-CN"/>
        </w:rPr>
        <w:t>覃雪</w:t>
      </w:r>
      <w:r>
        <w:rPr>
          <w:rFonts w:hint="eastAsia" w:ascii="仿宋" w:hAnsi="仿宋" w:eastAsia="仿宋" w:cs="仿宋"/>
          <w:kern w:val="2"/>
          <w:sz w:val="32"/>
          <w:szCs w:val="32"/>
        </w:rPr>
        <w:t xml:space="preserve"> </w:t>
      </w:r>
    </w:p>
    <w:p>
      <w:pPr>
        <w:snapToGrid w:val="0"/>
        <w:spacing w:before="360"/>
        <w:rPr>
          <w:rFonts w:ascii="宋体" w:hAnsi="宋体"/>
          <w:b/>
          <w:w w:val="80"/>
          <w:sz w:val="28"/>
          <w:szCs w:val="28"/>
          <w:lang w:eastAsia="zh-CN"/>
        </w:rPr>
      </w:pPr>
      <w:r>
        <w:rPr>
          <w:rFonts w:hint="eastAsia" w:ascii="宋体" w:hAnsi="宋体"/>
          <w:b/>
          <w:w w:val="80"/>
          <w:sz w:val="28"/>
          <w:szCs w:val="28"/>
          <w:lang w:eastAsia="zh-CN"/>
        </w:rPr>
        <w:br w:type="page"/>
      </w:r>
      <w:r>
        <w:rPr>
          <w:rFonts w:hint="eastAsia" w:ascii="仿宋" w:hAnsi="仿宋" w:eastAsia="仿宋" w:cs="仿宋"/>
          <w:sz w:val="32"/>
          <w:szCs w:val="32"/>
          <w:shd w:val="clear" w:color="auto" w:fill="FFFFFF"/>
          <w:lang w:eastAsia="zh-CN"/>
        </w:rPr>
        <w:t>附件1</w:t>
      </w:r>
    </w:p>
    <w:p>
      <w:pPr>
        <w:snapToGrid w:val="0"/>
        <w:spacing w:before="360"/>
        <w:jc w:val="center"/>
        <w:rPr>
          <w:rFonts w:ascii="宋体" w:hAnsi="宋体"/>
          <w:b/>
          <w:w w:val="80"/>
          <w:sz w:val="44"/>
          <w:szCs w:val="44"/>
          <w:lang w:eastAsia="zh-CN"/>
        </w:rPr>
      </w:pPr>
    </w:p>
    <w:p>
      <w:pPr>
        <w:snapToGrid w:val="0"/>
        <w:spacing w:before="360"/>
        <w:jc w:val="center"/>
        <w:rPr>
          <w:rFonts w:ascii="宋体" w:hAnsi="宋体"/>
          <w:b/>
          <w:w w:val="80"/>
          <w:sz w:val="32"/>
          <w:szCs w:val="32"/>
          <w:lang w:eastAsia="zh-CN"/>
        </w:rPr>
      </w:pPr>
    </w:p>
    <w:p>
      <w:pPr>
        <w:snapToGrid w:val="0"/>
        <w:spacing w:before="360"/>
        <w:jc w:val="center"/>
        <w:rPr>
          <w:rFonts w:hint="eastAsia" w:ascii="方正小标宋简体" w:hAnsi="方正小标宋简体" w:eastAsia="方正小标宋简体" w:cs="方正小标宋简体"/>
          <w:b/>
          <w:w w:val="80"/>
          <w:sz w:val="44"/>
          <w:szCs w:val="44"/>
          <w:lang w:eastAsia="zh-CN"/>
        </w:rPr>
      </w:pPr>
      <w:r>
        <w:rPr>
          <w:rFonts w:hint="eastAsia" w:ascii="方正小标宋简体" w:hAnsi="方正小标宋简体" w:eastAsia="方正小标宋简体" w:cs="方正小标宋简体"/>
          <w:b/>
          <w:w w:val="80"/>
          <w:sz w:val="44"/>
          <w:szCs w:val="44"/>
          <w:lang w:eastAsia="zh-CN"/>
        </w:rPr>
        <w:t>2022年广西医科大学学生社团“一社一品”项目</w:t>
      </w:r>
    </w:p>
    <w:p>
      <w:pPr>
        <w:snapToGrid w:val="0"/>
        <w:spacing w:before="360"/>
        <w:jc w:val="center"/>
        <w:rPr>
          <w:rFonts w:hint="eastAsia" w:ascii="方正小标宋简体" w:hAnsi="方正小标宋简体" w:eastAsia="方正小标宋简体" w:cs="方正小标宋简体"/>
          <w:b/>
          <w:w w:val="80"/>
          <w:sz w:val="44"/>
          <w:szCs w:val="44"/>
          <w:lang w:eastAsia="zh-CN"/>
        </w:rPr>
      </w:pPr>
      <w:r>
        <w:rPr>
          <w:rFonts w:hint="eastAsia" w:ascii="方正小标宋简体" w:hAnsi="方正小标宋简体" w:eastAsia="方正小标宋简体" w:cs="方正小标宋简体"/>
          <w:b/>
          <w:w w:val="80"/>
          <w:sz w:val="44"/>
          <w:szCs w:val="44"/>
          <w:lang w:eastAsia="zh-CN"/>
        </w:rPr>
        <w:t>申 报 书</w:t>
      </w:r>
    </w:p>
    <w:p>
      <w:pPr>
        <w:snapToGrid w:val="0"/>
        <w:spacing w:before="360"/>
        <w:rPr>
          <w:rFonts w:ascii="宋体" w:hAnsi="宋体"/>
          <w:b/>
          <w:w w:val="80"/>
          <w:sz w:val="28"/>
          <w:lang w:eastAsia="zh-CN"/>
        </w:rPr>
      </w:pPr>
    </w:p>
    <w:p>
      <w:pPr>
        <w:spacing w:before="240"/>
        <w:ind w:firstLine="1762" w:firstLineChars="787"/>
        <w:rPr>
          <w:rFonts w:ascii="宋体" w:hAnsi="宋体"/>
          <w:w w:val="80"/>
          <w:sz w:val="28"/>
          <w:lang w:eastAsia="zh-CN"/>
        </w:rPr>
      </w:pPr>
    </w:p>
    <w:p>
      <w:pPr>
        <w:spacing w:before="240"/>
        <w:ind w:firstLine="1762" w:firstLineChars="787"/>
        <w:rPr>
          <w:rFonts w:ascii="宋体" w:hAnsi="宋体"/>
          <w:w w:val="80"/>
          <w:sz w:val="28"/>
          <w:lang w:eastAsia="zh-CN"/>
        </w:rPr>
      </w:pPr>
    </w:p>
    <w:tbl>
      <w:tblPr>
        <w:tblStyle w:val="7"/>
        <w:tblW w:w="0" w:type="auto"/>
        <w:jc w:val="center"/>
        <w:tblLayout w:type="autofit"/>
        <w:tblCellMar>
          <w:top w:w="0" w:type="dxa"/>
          <w:left w:w="108" w:type="dxa"/>
          <w:bottom w:w="0" w:type="dxa"/>
          <w:right w:w="108" w:type="dxa"/>
        </w:tblCellMar>
      </w:tblPr>
      <w:tblGrid>
        <w:gridCol w:w="2302"/>
        <w:gridCol w:w="4644"/>
      </w:tblGrid>
      <w:tr>
        <w:tblPrEx>
          <w:tblCellMar>
            <w:top w:w="0" w:type="dxa"/>
            <w:left w:w="108" w:type="dxa"/>
            <w:bottom w:w="0" w:type="dxa"/>
            <w:right w:w="108" w:type="dxa"/>
          </w:tblCellMar>
        </w:tblPrEx>
        <w:trPr>
          <w:jc w:val="center"/>
        </w:trPr>
        <w:tc>
          <w:tcPr>
            <w:tcW w:w="2302" w:type="dxa"/>
            <w:noWrap w:val="0"/>
            <w:vAlign w:val="top"/>
          </w:tcPr>
          <w:p>
            <w:pPr>
              <w:widowControl w:val="0"/>
              <w:spacing w:before="240"/>
              <w:jc w:val="both"/>
              <w:rPr>
                <w:rFonts w:hint="eastAsia" w:ascii="仿宋" w:hAnsi="仿宋" w:eastAsia="仿宋" w:cs="仿宋"/>
                <w:w w:val="80"/>
                <w:sz w:val="32"/>
                <w:szCs w:val="32"/>
                <w:u w:val="single"/>
                <w:lang w:eastAsia="zh-CN"/>
              </w:rPr>
            </w:pPr>
            <w:r>
              <w:rPr>
                <w:rFonts w:hint="eastAsia" w:ascii="仿宋" w:hAnsi="仿宋" w:eastAsia="仿宋" w:cs="仿宋"/>
                <w:sz w:val="32"/>
                <w:szCs w:val="32"/>
                <w:shd w:val="clear" w:color="auto" w:fill="FFFFFF"/>
                <w:lang w:eastAsia="zh-CN"/>
              </w:rPr>
              <w:t>项目名称：</w:t>
            </w:r>
          </w:p>
        </w:tc>
        <w:tc>
          <w:tcPr>
            <w:tcW w:w="4644" w:type="dxa"/>
            <w:tcBorders>
              <w:bottom w:val="single" w:color="auto" w:sz="4" w:space="0"/>
            </w:tcBorders>
            <w:noWrap w:val="0"/>
            <w:vAlign w:val="top"/>
          </w:tcPr>
          <w:p>
            <w:pPr>
              <w:widowControl w:val="0"/>
              <w:spacing w:before="240"/>
              <w:jc w:val="both"/>
              <w:rPr>
                <w:rFonts w:hint="eastAsia" w:ascii="仿宋" w:hAnsi="仿宋" w:eastAsia="仿宋" w:cs="仿宋"/>
                <w:w w:val="80"/>
                <w:sz w:val="32"/>
                <w:szCs w:val="32"/>
                <w:u w:val="single"/>
                <w:lang w:eastAsia="zh-CN"/>
              </w:rPr>
            </w:pPr>
          </w:p>
        </w:tc>
      </w:tr>
      <w:tr>
        <w:tblPrEx>
          <w:tblCellMar>
            <w:top w:w="0" w:type="dxa"/>
            <w:left w:w="108" w:type="dxa"/>
            <w:bottom w:w="0" w:type="dxa"/>
            <w:right w:w="108" w:type="dxa"/>
          </w:tblCellMar>
        </w:tblPrEx>
        <w:trPr>
          <w:jc w:val="center"/>
        </w:trPr>
        <w:tc>
          <w:tcPr>
            <w:tcW w:w="2302" w:type="dxa"/>
            <w:noWrap w:val="0"/>
            <w:vAlign w:val="top"/>
          </w:tcPr>
          <w:p>
            <w:pPr>
              <w:widowControl w:val="0"/>
              <w:spacing w:before="240"/>
              <w:jc w:val="both"/>
              <w:rPr>
                <w:rFonts w:hint="eastAsia" w:ascii="仿宋" w:hAnsi="仿宋" w:eastAsia="仿宋" w:cs="仿宋"/>
                <w:w w:val="80"/>
                <w:sz w:val="32"/>
                <w:szCs w:val="32"/>
                <w:u w:val="single"/>
                <w:lang w:eastAsia="zh-CN"/>
              </w:rPr>
            </w:pPr>
            <w:r>
              <w:rPr>
                <w:rFonts w:hint="eastAsia" w:ascii="仿宋" w:hAnsi="仿宋" w:eastAsia="仿宋" w:cs="仿宋"/>
                <w:sz w:val="32"/>
                <w:szCs w:val="32"/>
                <w:shd w:val="clear" w:color="auto" w:fill="FFFFFF"/>
                <w:lang w:eastAsia="zh-CN"/>
              </w:rPr>
              <w:t>项目类型：</w:t>
            </w:r>
          </w:p>
        </w:tc>
        <w:tc>
          <w:tcPr>
            <w:tcW w:w="4644" w:type="dxa"/>
            <w:tcBorders>
              <w:top w:val="single" w:color="auto" w:sz="4" w:space="0"/>
              <w:bottom w:val="single" w:color="auto" w:sz="4" w:space="0"/>
            </w:tcBorders>
            <w:noWrap w:val="0"/>
            <w:vAlign w:val="top"/>
          </w:tcPr>
          <w:p>
            <w:pPr>
              <w:widowControl w:val="0"/>
              <w:spacing w:before="240"/>
              <w:jc w:val="both"/>
              <w:rPr>
                <w:rFonts w:hint="eastAsia" w:ascii="仿宋" w:hAnsi="仿宋" w:eastAsia="仿宋" w:cs="仿宋"/>
                <w:w w:val="80"/>
                <w:sz w:val="32"/>
                <w:szCs w:val="32"/>
                <w:u w:val="single"/>
                <w:lang w:eastAsia="zh-CN"/>
              </w:rPr>
            </w:pPr>
          </w:p>
        </w:tc>
      </w:tr>
      <w:tr>
        <w:tblPrEx>
          <w:tblCellMar>
            <w:top w:w="0" w:type="dxa"/>
            <w:left w:w="108" w:type="dxa"/>
            <w:bottom w:w="0" w:type="dxa"/>
            <w:right w:w="108" w:type="dxa"/>
          </w:tblCellMar>
        </w:tblPrEx>
        <w:trPr>
          <w:jc w:val="center"/>
        </w:trPr>
        <w:tc>
          <w:tcPr>
            <w:tcW w:w="2302" w:type="dxa"/>
            <w:noWrap w:val="0"/>
            <w:vAlign w:val="top"/>
          </w:tcPr>
          <w:p>
            <w:pPr>
              <w:widowControl w:val="0"/>
              <w:spacing w:before="240"/>
              <w:jc w:val="both"/>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申报社团：</w:t>
            </w:r>
          </w:p>
        </w:tc>
        <w:tc>
          <w:tcPr>
            <w:tcW w:w="4644" w:type="dxa"/>
            <w:tcBorders>
              <w:top w:val="single" w:color="auto" w:sz="4" w:space="0"/>
              <w:bottom w:val="single" w:color="auto" w:sz="4" w:space="0"/>
            </w:tcBorders>
            <w:noWrap w:val="0"/>
            <w:vAlign w:val="top"/>
          </w:tcPr>
          <w:p>
            <w:pPr>
              <w:widowControl w:val="0"/>
              <w:spacing w:before="240"/>
              <w:jc w:val="both"/>
              <w:rPr>
                <w:rFonts w:hint="eastAsia" w:ascii="仿宋" w:hAnsi="仿宋" w:eastAsia="仿宋" w:cs="仿宋"/>
                <w:w w:val="80"/>
                <w:sz w:val="32"/>
                <w:szCs w:val="32"/>
                <w:u w:val="single"/>
                <w:lang w:eastAsia="zh-CN"/>
              </w:rPr>
            </w:pPr>
          </w:p>
        </w:tc>
      </w:tr>
      <w:tr>
        <w:tblPrEx>
          <w:tblCellMar>
            <w:top w:w="0" w:type="dxa"/>
            <w:left w:w="108" w:type="dxa"/>
            <w:bottom w:w="0" w:type="dxa"/>
            <w:right w:w="108" w:type="dxa"/>
          </w:tblCellMar>
        </w:tblPrEx>
        <w:trPr>
          <w:jc w:val="center"/>
        </w:trPr>
        <w:tc>
          <w:tcPr>
            <w:tcW w:w="2302" w:type="dxa"/>
            <w:noWrap w:val="0"/>
            <w:vAlign w:val="top"/>
          </w:tcPr>
          <w:p>
            <w:pPr>
              <w:widowControl w:val="0"/>
              <w:spacing w:before="240"/>
              <w:jc w:val="both"/>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业务指导单位：</w:t>
            </w:r>
          </w:p>
        </w:tc>
        <w:tc>
          <w:tcPr>
            <w:tcW w:w="4644" w:type="dxa"/>
            <w:tcBorders>
              <w:top w:val="single" w:color="auto" w:sz="4" w:space="0"/>
              <w:bottom w:val="single" w:color="auto" w:sz="4" w:space="0"/>
            </w:tcBorders>
            <w:noWrap w:val="0"/>
            <w:vAlign w:val="top"/>
          </w:tcPr>
          <w:p>
            <w:pPr>
              <w:widowControl w:val="0"/>
              <w:spacing w:before="240"/>
              <w:jc w:val="both"/>
              <w:rPr>
                <w:rFonts w:hint="eastAsia" w:ascii="仿宋" w:hAnsi="仿宋" w:eastAsia="仿宋" w:cs="仿宋"/>
                <w:w w:val="80"/>
                <w:sz w:val="32"/>
                <w:szCs w:val="32"/>
                <w:u w:val="single"/>
                <w:lang w:eastAsia="zh-CN"/>
              </w:rPr>
            </w:pPr>
          </w:p>
        </w:tc>
      </w:tr>
    </w:tbl>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2"/>
        <w:rPr>
          <w:lang w:eastAsia="zh-CN"/>
        </w:rPr>
      </w:pPr>
    </w:p>
    <w:p>
      <w:pPr>
        <w:jc w:val="center"/>
        <w:rPr>
          <w:rFonts w:ascii="宋体" w:hAnsi="宋体"/>
          <w:w w:val="80"/>
          <w:sz w:val="28"/>
          <w:lang w:eastAsia="zh-CN"/>
        </w:rPr>
      </w:pPr>
      <w:r>
        <w:rPr>
          <w:rFonts w:hint="eastAsia" w:ascii="仿宋" w:hAnsi="仿宋" w:eastAsia="仿宋" w:cs="仿宋"/>
          <w:sz w:val="32"/>
          <w:szCs w:val="32"/>
          <w:shd w:val="clear" w:color="auto" w:fill="FFFFFF"/>
          <w:lang w:eastAsia="zh-CN"/>
        </w:rPr>
        <w:t>申报时间：   年     月    日</w:t>
      </w:r>
    </w:p>
    <w:p>
      <w:pPr>
        <w:pStyle w:val="2"/>
        <w:rPr>
          <w:rFonts w:ascii="宋体" w:hAnsi="宋体"/>
          <w:w w:val="80"/>
          <w:sz w:val="28"/>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867"/>
        <w:gridCol w:w="1121"/>
        <w:gridCol w:w="1249"/>
        <w:gridCol w:w="2085"/>
        <w:gridCol w:w="3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3"/>
            <w:noWrap w:val="0"/>
            <w:vAlign w:val="center"/>
          </w:tcPr>
          <w:p>
            <w:pPr>
              <w:spacing w:line="360" w:lineRule="auto"/>
              <w:ind w:right="113"/>
              <w:rPr>
                <w:rFonts w:hint="eastAsia" w:ascii="仿宋" w:hAnsi="仿宋" w:eastAsia="仿宋" w:cs="仿宋"/>
              </w:rPr>
            </w:pPr>
            <w:r>
              <w:rPr>
                <w:rFonts w:hint="eastAsia" w:ascii="仿宋" w:hAnsi="仿宋" w:eastAsia="仿宋" w:cs="仿宋"/>
                <w:sz w:val="32"/>
                <w:szCs w:val="32"/>
              </w:rPr>
              <w:t>项目名称</w:t>
            </w:r>
          </w:p>
        </w:tc>
        <w:tc>
          <w:tcPr>
            <w:tcW w:w="7170" w:type="dxa"/>
            <w:gridSpan w:val="3"/>
            <w:noWrap w:val="0"/>
            <w:vAlign w:val="top"/>
          </w:tcPr>
          <w:p>
            <w:pPr>
              <w:spacing w:line="360" w:lineRule="auto"/>
              <w:ind w:right="113"/>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3"/>
            <w:noWrap w:val="0"/>
            <w:vAlign w:val="center"/>
          </w:tcPr>
          <w:p>
            <w:pPr>
              <w:spacing w:line="360" w:lineRule="auto"/>
              <w:ind w:right="113"/>
              <w:rPr>
                <w:rFonts w:hint="eastAsia" w:ascii="仿宋" w:hAnsi="仿宋" w:eastAsia="仿宋" w:cs="仿宋"/>
                <w:sz w:val="32"/>
                <w:szCs w:val="32"/>
                <w:lang w:eastAsia="zh-CN"/>
              </w:rPr>
            </w:pPr>
            <w:r>
              <w:rPr>
                <w:rFonts w:hint="eastAsia" w:ascii="仿宋" w:hAnsi="仿宋" w:eastAsia="仿宋" w:cs="仿宋"/>
                <w:sz w:val="32"/>
                <w:szCs w:val="32"/>
                <w:lang w:eastAsia="zh-CN"/>
              </w:rPr>
              <w:t>项目负责人</w:t>
            </w:r>
          </w:p>
        </w:tc>
        <w:tc>
          <w:tcPr>
            <w:tcW w:w="1249" w:type="dxa"/>
            <w:noWrap w:val="0"/>
            <w:vAlign w:val="top"/>
          </w:tcPr>
          <w:p>
            <w:pPr>
              <w:spacing w:line="360" w:lineRule="auto"/>
              <w:ind w:right="113"/>
              <w:jc w:val="center"/>
              <w:rPr>
                <w:rFonts w:hint="eastAsia" w:ascii="仿宋" w:hAnsi="仿宋" w:eastAsia="仿宋" w:cs="仿宋"/>
              </w:rPr>
            </w:pPr>
          </w:p>
        </w:tc>
        <w:tc>
          <w:tcPr>
            <w:tcW w:w="2085" w:type="dxa"/>
            <w:noWrap w:val="0"/>
            <w:vAlign w:val="top"/>
          </w:tcPr>
          <w:p>
            <w:pPr>
              <w:spacing w:line="360" w:lineRule="auto"/>
              <w:ind w:right="113"/>
              <w:jc w:val="center"/>
              <w:rPr>
                <w:rFonts w:ascii="仿宋" w:hAnsi="仿宋" w:eastAsia="仿宋" w:cs="仿宋"/>
                <w:lang w:eastAsia="zh-CN"/>
              </w:rPr>
            </w:pPr>
            <w:r>
              <w:rPr>
                <w:rFonts w:hint="eastAsia" w:ascii="仿宋" w:hAnsi="仿宋" w:eastAsia="仿宋" w:cs="仿宋"/>
                <w:sz w:val="32"/>
                <w:szCs w:val="32"/>
                <w:lang w:eastAsia="zh-CN"/>
              </w:rPr>
              <w:t>联系方式</w:t>
            </w:r>
          </w:p>
        </w:tc>
        <w:tc>
          <w:tcPr>
            <w:tcW w:w="3836" w:type="dxa"/>
            <w:noWrap w:val="0"/>
            <w:vAlign w:val="top"/>
          </w:tcPr>
          <w:p>
            <w:pPr>
              <w:spacing w:line="360" w:lineRule="auto"/>
              <w:ind w:right="113"/>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7" w:type="dxa"/>
            <w:gridSpan w:val="3"/>
            <w:noWrap w:val="0"/>
            <w:vAlign w:val="center"/>
          </w:tcPr>
          <w:p>
            <w:pPr>
              <w:spacing w:before="100" w:beforeAutospacing="1" w:after="100" w:afterAutospacing="1"/>
              <w:rPr>
                <w:rFonts w:hint="eastAsia" w:ascii="仿宋" w:hAnsi="仿宋" w:eastAsia="仿宋" w:cs="仿宋"/>
                <w:sz w:val="32"/>
                <w:szCs w:val="32"/>
              </w:rPr>
            </w:pPr>
            <w:r>
              <w:rPr>
                <w:rFonts w:hint="eastAsia" w:ascii="仿宋" w:hAnsi="仿宋" w:eastAsia="仿宋" w:cs="仿宋"/>
                <w:sz w:val="32"/>
                <w:szCs w:val="32"/>
              </w:rPr>
              <w:t>项目类别</w:t>
            </w:r>
          </w:p>
        </w:tc>
        <w:tc>
          <w:tcPr>
            <w:tcW w:w="7170" w:type="dxa"/>
            <w:gridSpan w:val="3"/>
            <w:noWrap w:val="0"/>
            <w:vAlign w:val="center"/>
          </w:tcPr>
          <w:p>
            <w:pPr>
              <w:rPr>
                <w:rFonts w:hint="eastAsia" w:ascii="仿宋" w:hAnsi="仿宋" w:eastAsia="仿宋" w:cs="仿宋"/>
                <w:sz w:val="32"/>
                <w:szCs w:val="32"/>
                <w:shd w:val="clear" w:color="auto" w:fill="FFFFFF"/>
                <w:lang w:eastAsia="zh-CN"/>
              </w:rPr>
            </w:pP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lang w:eastAsia="zh-CN"/>
              </w:rPr>
              <w:t xml:space="preserve">思想引领类  </w:t>
            </w:r>
            <w:r>
              <w:rPr>
                <w:rFonts w:hint="eastAsia" w:ascii="仿宋" w:hAnsi="仿宋" w:eastAsia="仿宋" w:cs="仿宋"/>
                <w:sz w:val="32"/>
                <w:szCs w:val="32"/>
                <w:lang w:eastAsia="zh-CN" w:bidi="ar"/>
              </w:rPr>
              <w:t xml:space="preserve"> </w:t>
            </w:r>
            <w:r>
              <w:rPr>
                <w:rFonts w:hint="eastAsia" w:ascii="仿宋" w:hAnsi="仿宋" w:eastAsia="仿宋" w:cs="仿宋"/>
                <w:sz w:val="32"/>
                <w:szCs w:val="32"/>
                <w:shd w:val="clear" w:color="auto" w:fill="FFFFFF"/>
                <w:lang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lang w:eastAsia="zh-CN"/>
              </w:rPr>
              <w:t xml:space="preserve">创新创业类  </w:t>
            </w:r>
          </w:p>
          <w:p>
            <w:pPr>
              <w:rPr>
                <w:rFonts w:hint="eastAsia" w:ascii="仿宋" w:hAnsi="仿宋" w:eastAsia="仿宋" w:cs="仿宋"/>
                <w:sz w:val="32"/>
                <w:szCs w:val="32"/>
                <w:shd w:val="clear" w:color="auto" w:fill="FFFFFF"/>
                <w:lang w:eastAsia="zh-CN"/>
              </w:rPr>
            </w:pP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lang w:eastAsia="zh-CN"/>
              </w:rPr>
              <w:t xml:space="preserve">学风建设类      </w:t>
            </w:r>
            <w:r>
              <w:rPr>
                <w:rFonts w:hint="eastAsia" w:ascii="仿宋" w:hAnsi="仿宋" w:eastAsia="仿宋" w:cs="仿宋"/>
                <w:sz w:val="32"/>
                <w:szCs w:val="32"/>
                <w:lang w:eastAsia="zh-CN"/>
              </w:rPr>
              <w:sym w:font="Wingdings 2" w:char="00A3"/>
            </w:r>
            <w:r>
              <w:rPr>
                <w:rFonts w:hint="eastAsia" w:ascii="仿宋" w:hAnsi="仿宋" w:eastAsia="仿宋" w:cs="仿宋"/>
                <w:sz w:val="32"/>
                <w:szCs w:val="32"/>
                <w:shd w:val="clear" w:color="auto" w:fill="FFFFFF"/>
                <w:lang w:eastAsia="zh-CN"/>
              </w:rPr>
              <w:t xml:space="preserve">校园文化类   </w:t>
            </w:r>
          </w:p>
          <w:p>
            <w:pPr>
              <w:rPr>
                <w:rFonts w:hint="eastAsia" w:ascii="仿宋" w:hAnsi="仿宋" w:eastAsia="仿宋" w:cs="仿宋"/>
                <w:sz w:val="32"/>
                <w:szCs w:val="32"/>
                <w:shd w:val="clear" w:color="auto" w:fill="FFFFFF"/>
                <w:lang w:eastAsia="zh-CN"/>
              </w:rPr>
            </w:pP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lang w:eastAsia="zh-CN"/>
              </w:rPr>
              <w:t xml:space="preserve">学科竞赛类      </w:t>
            </w:r>
            <w:r>
              <w:rPr>
                <w:rFonts w:hint="eastAsia" w:ascii="仿宋" w:hAnsi="仿宋" w:eastAsia="仿宋" w:cs="仿宋"/>
                <w:sz w:val="32"/>
                <w:szCs w:val="32"/>
                <w:shd w:val="clear" w:color="auto" w:fill="FFFFFF"/>
                <w:lang w:eastAsia="zh-CN"/>
              </w:rPr>
              <w:sym w:font="Wingdings 2" w:char="00A3"/>
            </w:r>
            <w:r>
              <w:rPr>
                <w:rFonts w:hint="eastAsia" w:ascii="仿宋" w:hAnsi="仿宋" w:eastAsia="仿宋" w:cs="仿宋"/>
                <w:sz w:val="32"/>
                <w:szCs w:val="32"/>
                <w:shd w:val="clear" w:color="auto" w:fill="FFFFFF"/>
                <w:lang w:eastAsia="zh-CN"/>
              </w:rPr>
              <w:t xml:space="preserve">志愿服务类   </w:t>
            </w:r>
          </w:p>
          <w:p>
            <w:pPr>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lang w:eastAsia="zh-CN"/>
              </w:rPr>
              <w:t>□其它类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167" w:type="dxa"/>
            <w:gridSpan w:val="6"/>
            <w:noWrap w:val="0"/>
            <w:vAlign w:val="top"/>
          </w:tcPr>
          <w:p>
            <w:pPr>
              <w:spacing w:line="360" w:lineRule="auto"/>
              <w:ind w:right="-153"/>
              <w:rPr>
                <w:rFonts w:hint="eastAsia" w:ascii="仿宋" w:hAnsi="仿宋" w:eastAsia="仿宋" w:cs="仿宋"/>
                <w:b/>
                <w:lang w:eastAsia="zh-CN"/>
              </w:rPr>
            </w:pPr>
            <w:r>
              <w:rPr>
                <w:rFonts w:hint="eastAsia" w:ascii="仿宋" w:hAnsi="仿宋" w:eastAsia="仿宋" w:cs="仿宋"/>
                <w:b/>
                <w:bCs/>
                <w:sz w:val="32"/>
                <w:szCs w:val="32"/>
                <w:lang w:eastAsia="zh-CN"/>
              </w:rPr>
              <w:t>一、立项背景和依据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9167" w:type="dxa"/>
            <w:gridSpan w:val="6"/>
            <w:noWrap w:val="0"/>
            <w:vAlign w:val="top"/>
          </w:tcPr>
          <w:p>
            <w:pPr>
              <w:spacing w:line="360" w:lineRule="auto"/>
              <w:ind w:right="113"/>
              <w:rPr>
                <w:rFonts w:hint="eastAsia" w:ascii="Times New Roman" w:hAnsi="Times New Roman" w:eastAsia="宋体" w:cs="Times New Roman"/>
                <w:lang w:eastAsia="zh-CN"/>
              </w:rPr>
            </w:pPr>
          </w:p>
          <w:p>
            <w:pPr>
              <w:spacing w:line="360" w:lineRule="auto"/>
              <w:ind w:right="113"/>
              <w:rPr>
                <w:rFonts w:hint="eastAsia" w:ascii="Times New Roman" w:hAnsi="Times New Roman" w:eastAsia="宋体" w:cs="Times New Roman"/>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67" w:type="dxa"/>
            <w:gridSpan w:val="6"/>
            <w:noWrap w:val="0"/>
            <w:vAlign w:val="top"/>
          </w:tcPr>
          <w:p>
            <w:pPr>
              <w:spacing w:line="360" w:lineRule="auto"/>
              <w:ind w:right="113"/>
              <w:rPr>
                <w:rFonts w:hint="eastAsia" w:ascii="仿宋" w:hAnsi="仿宋" w:eastAsia="仿宋" w:cs="仿宋"/>
                <w:b/>
                <w:lang w:eastAsia="zh-CN"/>
              </w:rPr>
            </w:pPr>
            <w:r>
              <w:rPr>
                <w:rFonts w:hint="eastAsia" w:ascii="仿宋" w:hAnsi="仿宋" w:eastAsia="仿宋" w:cs="仿宋"/>
                <w:b/>
                <w:bCs/>
                <w:sz w:val="32"/>
                <w:szCs w:val="32"/>
                <w:lang w:eastAsia="zh-CN"/>
              </w:rPr>
              <w:t>二、项目特色与创新之处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9167" w:type="dxa"/>
            <w:gridSpan w:val="6"/>
            <w:noWrap w:val="0"/>
            <w:vAlign w:val="top"/>
          </w:tcPr>
          <w:p>
            <w:pPr>
              <w:spacing w:line="360" w:lineRule="auto"/>
              <w:ind w:right="113"/>
              <w:rPr>
                <w:rFonts w:hint="eastAsia" w:ascii="Times New Roman" w:hAnsi="Times New Roman" w:eastAsia="宋体" w:cs="Times New Roman"/>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167" w:type="dxa"/>
            <w:gridSpan w:val="6"/>
            <w:noWrap w:val="0"/>
            <w:vAlign w:val="top"/>
          </w:tcPr>
          <w:p>
            <w:pPr>
              <w:spacing w:line="360" w:lineRule="auto"/>
              <w:ind w:right="113"/>
              <w:rPr>
                <w:rFonts w:hint="eastAsia" w:ascii="仿宋" w:hAnsi="仿宋" w:eastAsia="仿宋" w:cs="仿宋"/>
                <w:b/>
              </w:rPr>
            </w:pPr>
            <w:r>
              <w:rPr>
                <w:rFonts w:hint="eastAsia" w:ascii="仿宋" w:hAnsi="仿宋" w:eastAsia="仿宋" w:cs="仿宋"/>
                <w:b/>
                <w:bCs/>
                <w:sz w:val="32"/>
                <w:szCs w:val="32"/>
                <w:lang w:eastAsia="zh-CN"/>
              </w:rPr>
              <w:t>三、实施方案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9167" w:type="dxa"/>
            <w:gridSpan w:val="6"/>
            <w:noWrap w:val="0"/>
            <w:vAlign w:val="top"/>
          </w:tcPr>
          <w:p>
            <w:pPr>
              <w:rPr>
                <w:rFonts w:hint="eastAsia" w:ascii="Times New Roman" w:hAnsi="Times New Roman" w:eastAsia="宋体" w:cs="Times New Roman"/>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hint="default" w:ascii="仿宋" w:hAnsi="仿宋" w:eastAsia="仿宋" w:cs="仿宋"/>
                <w:lang w:eastAsia="zh-CN"/>
              </w:rPr>
            </w:pPr>
          </w:p>
          <w:p>
            <w:pPr>
              <w:pStyle w:val="2"/>
              <w:rPr>
                <w:rFonts w:hint="default" w:ascii="仿宋" w:hAnsi="仿宋" w:eastAsia="仿宋" w:cs="仿宋"/>
                <w:lang w:eastAsia="zh-CN"/>
              </w:rPr>
            </w:pPr>
          </w:p>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167" w:type="dxa"/>
            <w:gridSpan w:val="6"/>
            <w:noWrap w:val="0"/>
            <w:vAlign w:val="top"/>
          </w:tcPr>
          <w:p>
            <w:pPr>
              <w:spacing w:line="360" w:lineRule="auto"/>
              <w:ind w:right="113"/>
              <w:rPr>
                <w:rFonts w:hint="eastAsia" w:ascii="仿宋" w:hAnsi="仿宋" w:eastAsia="仿宋" w:cs="仿宋"/>
                <w:b/>
              </w:rPr>
            </w:pPr>
            <w:r>
              <w:rPr>
                <w:rFonts w:hint="eastAsia" w:ascii="仿宋" w:hAnsi="仿宋" w:eastAsia="仿宋" w:cs="仿宋"/>
                <w:b/>
                <w:bCs/>
                <w:sz w:val="32"/>
                <w:szCs w:val="32"/>
                <w:lang w:eastAsia="zh-CN"/>
              </w:rPr>
              <w:t>四、项目进度安排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9167" w:type="dxa"/>
            <w:gridSpan w:val="6"/>
            <w:noWrap w:val="0"/>
            <w:vAlign w:val="top"/>
          </w:tcPr>
          <w:p>
            <w:pPr>
              <w:spacing w:line="300" w:lineRule="auto"/>
              <w:rPr>
                <w:rFonts w:hint="eastAsia" w:ascii="仿宋" w:hAnsi="仿宋" w:eastAsia="仿宋" w:cs="仿宋"/>
              </w:rPr>
            </w:pPr>
          </w:p>
          <w:p>
            <w:pPr>
              <w:spacing w:line="360" w:lineRule="auto"/>
              <w:ind w:right="113"/>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67" w:type="dxa"/>
            <w:gridSpan w:val="6"/>
            <w:noWrap w:val="0"/>
            <w:vAlign w:val="top"/>
          </w:tcPr>
          <w:p>
            <w:pPr>
              <w:spacing w:line="360" w:lineRule="auto"/>
              <w:ind w:right="113"/>
              <w:rPr>
                <w:rFonts w:hint="eastAsia" w:ascii="仿宋" w:hAnsi="仿宋" w:eastAsia="仿宋" w:cs="仿宋"/>
                <w:b/>
              </w:rPr>
            </w:pPr>
            <w:r>
              <w:rPr>
                <w:rFonts w:hint="eastAsia" w:ascii="仿宋" w:hAnsi="仿宋" w:eastAsia="仿宋" w:cs="仿宋"/>
                <w:b/>
                <w:bCs/>
                <w:sz w:val="32"/>
                <w:szCs w:val="32"/>
                <w:lang w:eastAsia="zh-CN"/>
              </w:rPr>
              <w:t>五、项目预期成果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trPr>
        <w:tc>
          <w:tcPr>
            <w:tcW w:w="9167" w:type="dxa"/>
            <w:gridSpan w:val="6"/>
            <w:noWrap w:val="0"/>
            <w:vAlign w:val="top"/>
          </w:tcPr>
          <w:p>
            <w:pPr>
              <w:snapToGrid w:val="0"/>
              <w:spacing w:line="300" w:lineRule="auto"/>
              <w:rPr>
                <w:rFonts w:hint="eastAsia" w:ascii="Times New Roman" w:hAnsi="Times New Roman" w:eastAsia="宋体" w:cs="Times New Roman"/>
              </w:rPr>
            </w:pPr>
          </w:p>
          <w:p>
            <w:pPr>
              <w:spacing w:line="480" w:lineRule="exact"/>
              <w:rPr>
                <w:rFonts w:hint="eastAsia" w:ascii="Times New Roman" w:hAnsi="Times New Roman" w:eastAsia="宋体" w:cs="Times New Roman"/>
              </w:rPr>
            </w:pPr>
          </w:p>
          <w:p>
            <w:pPr>
              <w:pStyle w:val="2"/>
              <w:rPr>
                <w:rFonts w:hint="default" w:ascii="仿宋" w:hAnsi="仿宋" w:eastAsia="仿宋" w:cs="仿宋"/>
                <w:lang w:eastAsia="zh-CN"/>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167" w:type="dxa"/>
            <w:gridSpan w:val="6"/>
            <w:noWrap w:val="0"/>
            <w:vAlign w:val="top"/>
          </w:tcPr>
          <w:p>
            <w:pPr>
              <w:spacing w:line="360" w:lineRule="auto"/>
              <w:ind w:right="113"/>
              <w:rPr>
                <w:rFonts w:hint="eastAsia" w:ascii="仿宋" w:hAnsi="仿宋" w:eastAsia="仿宋" w:cs="仿宋"/>
                <w:b/>
                <w:lang w:eastAsia="zh-CN"/>
              </w:rPr>
            </w:pPr>
            <w:r>
              <w:rPr>
                <w:rFonts w:hint="eastAsia" w:ascii="仿宋" w:hAnsi="仿宋" w:eastAsia="仿宋" w:cs="仿宋"/>
                <w:b/>
                <w:bCs/>
                <w:sz w:val="32"/>
                <w:szCs w:val="32"/>
                <w:lang w:eastAsia="zh-CN"/>
              </w:rPr>
              <w:t>六、项目资源分析（请说明该项目能够协调的资源、涉及的相关方及支持计划）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9167" w:type="dxa"/>
            <w:gridSpan w:val="6"/>
            <w:noWrap w:val="0"/>
            <w:vAlign w:val="top"/>
          </w:tcPr>
          <w:p>
            <w:pPr>
              <w:snapToGrid w:val="0"/>
              <w:spacing w:line="300" w:lineRule="auto"/>
              <w:rPr>
                <w:rFonts w:hint="eastAsia" w:ascii="Times New Roman" w:hAnsi="Times New Roman" w:eastAsia="宋体" w:cs="Times New Roman"/>
                <w:lang w:eastAsia="zh-CN"/>
              </w:rPr>
            </w:pPr>
          </w:p>
          <w:p>
            <w:pPr>
              <w:pStyle w:val="2"/>
              <w:rPr>
                <w:rFonts w:hint="default" w:ascii="Times New Roman" w:hAnsi="Times New Roman" w:eastAsia="宋体" w:cs="Times New Roman"/>
                <w:lang w:eastAsia="zh-CN"/>
              </w:rPr>
            </w:pPr>
          </w:p>
          <w:p>
            <w:pPr>
              <w:snapToGrid w:val="0"/>
              <w:spacing w:line="300" w:lineRule="auto"/>
              <w:rPr>
                <w:rFonts w:hint="eastAsia" w:ascii="Times New Roman" w:hAnsi="Times New Roman" w:eastAsia="宋体" w:cs="Times New Roman"/>
                <w:lang w:eastAsia="zh-CN"/>
              </w:rPr>
            </w:pPr>
          </w:p>
          <w:p>
            <w:pPr>
              <w:pStyle w:val="2"/>
              <w:rPr>
                <w:rFonts w:ascii="Times New Roman" w:hAnsi="Times New Roman" w:eastAsia="宋体" w:cs="Times New Roman"/>
                <w:lang w:eastAsia="zh-CN"/>
              </w:rPr>
            </w:pPr>
          </w:p>
          <w:p>
            <w:pPr>
              <w:pStyle w:val="2"/>
              <w:rPr>
                <w:rFonts w:ascii="Times New Roman" w:hAnsi="Times New Roman" w:eastAsia="宋体" w:cs="Times New Roman"/>
                <w:lang w:eastAsia="zh-CN"/>
              </w:rPr>
            </w:pPr>
          </w:p>
          <w:p>
            <w:pPr>
              <w:snapToGrid w:val="0"/>
              <w:spacing w:line="300" w:lineRule="auto"/>
              <w:rPr>
                <w:rFonts w:hint="eastAsia" w:ascii="Times New Roman" w:hAnsi="Times New Roman" w:eastAsia="宋体" w:cs="Times New Roman"/>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167" w:type="dxa"/>
            <w:gridSpan w:val="6"/>
            <w:noWrap w:val="0"/>
            <w:vAlign w:val="center"/>
          </w:tcPr>
          <w:p>
            <w:pPr>
              <w:rPr>
                <w:rFonts w:hint="eastAsia" w:ascii="仿宋" w:hAnsi="仿宋" w:eastAsia="仿宋" w:cs="仿宋"/>
                <w:b/>
              </w:rPr>
            </w:pPr>
            <w:r>
              <w:rPr>
                <w:rFonts w:hint="eastAsia" w:ascii="仿宋" w:hAnsi="仿宋" w:eastAsia="仿宋" w:cs="仿宋"/>
                <w:b/>
                <w:bCs/>
                <w:sz w:val="32"/>
                <w:szCs w:val="32"/>
                <w:lang w:eastAsia="zh-CN"/>
              </w:rPr>
              <w:t>七、经费预算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gridSpan w:val="2"/>
            <w:noWrap w:val="0"/>
            <w:vAlign w:val="top"/>
          </w:tcPr>
          <w:p>
            <w:pPr>
              <w:pStyle w:val="2"/>
              <w:jc w:val="center"/>
              <w:rPr>
                <w:rFonts w:hint="default" w:ascii="仿宋" w:hAnsi="仿宋" w:eastAsia="仿宋" w:cs="仿宋"/>
                <w:color w:val="000000"/>
                <w:sz w:val="32"/>
                <w:szCs w:val="32"/>
                <w:lang w:eastAsia="zh-CN" w:bidi="ar"/>
              </w:rPr>
            </w:pPr>
            <w:r>
              <w:rPr>
                <w:rFonts w:ascii="仿宋" w:hAnsi="仿宋" w:eastAsia="仿宋" w:cs="仿宋"/>
                <w:color w:val="000000"/>
                <w:sz w:val="32"/>
                <w:szCs w:val="32"/>
                <w:lang w:eastAsia="zh-CN" w:bidi="ar"/>
              </w:rPr>
              <w:t>序号</w:t>
            </w:r>
          </w:p>
        </w:tc>
        <w:tc>
          <w:tcPr>
            <w:tcW w:w="2370" w:type="dxa"/>
            <w:gridSpan w:val="2"/>
            <w:noWrap w:val="0"/>
            <w:vAlign w:val="top"/>
          </w:tcPr>
          <w:p>
            <w:pPr>
              <w:pStyle w:val="2"/>
              <w:jc w:val="center"/>
              <w:rPr>
                <w:rFonts w:hint="default" w:ascii="仿宋" w:hAnsi="仿宋" w:eastAsia="仿宋" w:cs="仿宋"/>
                <w:color w:val="000000"/>
                <w:sz w:val="32"/>
                <w:szCs w:val="32"/>
                <w:lang w:eastAsia="zh-CN" w:bidi="ar"/>
              </w:rPr>
            </w:pPr>
            <w:r>
              <w:rPr>
                <w:rFonts w:ascii="仿宋" w:hAnsi="仿宋" w:eastAsia="仿宋" w:cs="仿宋"/>
                <w:color w:val="000000"/>
                <w:sz w:val="32"/>
                <w:szCs w:val="32"/>
                <w:lang w:eastAsia="zh-CN" w:bidi="ar"/>
              </w:rPr>
              <w:t>经费预算科目</w:t>
            </w:r>
          </w:p>
        </w:tc>
        <w:tc>
          <w:tcPr>
            <w:tcW w:w="2085" w:type="dxa"/>
            <w:noWrap w:val="0"/>
            <w:vAlign w:val="top"/>
          </w:tcPr>
          <w:p>
            <w:pPr>
              <w:pStyle w:val="2"/>
              <w:jc w:val="center"/>
              <w:rPr>
                <w:rFonts w:ascii="仿宋" w:hAnsi="仿宋" w:eastAsia="仿宋" w:cs="仿宋"/>
                <w:color w:val="000000"/>
                <w:sz w:val="32"/>
                <w:szCs w:val="32"/>
                <w:lang w:eastAsia="zh-CN" w:bidi="ar"/>
              </w:rPr>
            </w:pPr>
            <w:r>
              <w:rPr>
                <w:rFonts w:ascii="仿宋" w:hAnsi="仿宋" w:eastAsia="仿宋" w:cs="仿宋"/>
                <w:color w:val="000000"/>
                <w:sz w:val="32"/>
                <w:szCs w:val="32"/>
                <w:lang w:eastAsia="zh-CN" w:bidi="ar"/>
              </w:rPr>
              <w:t>金额（元）</w:t>
            </w:r>
          </w:p>
        </w:tc>
        <w:tc>
          <w:tcPr>
            <w:tcW w:w="3836" w:type="dxa"/>
            <w:noWrap w:val="0"/>
            <w:vAlign w:val="top"/>
          </w:tcPr>
          <w:p>
            <w:pPr>
              <w:pStyle w:val="2"/>
              <w:jc w:val="center"/>
              <w:rPr>
                <w:rFonts w:ascii="仿宋" w:hAnsi="仿宋" w:eastAsia="仿宋" w:cs="仿宋"/>
                <w:color w:val="000000"/>
                <w:sz w:val="32"/>
                <w:szCs w:val="32"/>
                <w:lang w:eastAsia="zh-CN" w:bidi="ar"/>
              </w:rPr>
            </w:pPr>
            <w:r>
              <w:rPr>
                <w:rFonts w:ascii="仿宋" w:hAnsi="仿宋" w:eastAsia="仿宋" w:cs="仿宋"/>
                <w:color w:val="000000"/>
                <w:sz w:val="32"/>
                <w:szCs w:val="32"/>
                <w:lang w:eastAsia="zh-CN" w:bidi="ar"/>
              </w:rPr>
              <w:t>具体使用方向及计算依据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gridSpan w:val="2"/>
            <w:noWrap w:val="0"/>
            <w:vAlign w:val="top"/>
          </w:tcPr>
          <w:p>
            <w:pPr>
              <w:pStyle w:val="2"/>
              <w:jc w:val="center"/>
              <w:rPr>
                <w:rFonts w:ascii="仿宋" w:hAnsi="仿宋" w:eastAsia="仿宋" w:cs="仿宋"/>
                <w:sz w:val="32"/>
                <w:szCs w:val="32"/>
                <w:lang w:eastAsia="zh-CN"/>
              </w:rPr>
            </w:pPr>
          </w:p>
        </w:tc>
        <w:tc>
          <w:tcPr>
            <w:tcW w:w="2370" w:type="dxa"/>
            <w:gridSpan w:val="2"/>
            <w:noWrap w:val="0"/>
            <w:vAlign w:val="top"/>
          </w:tcPr>
          <w:p>
            <w:pPr>
              <w:pStyle w:val="2"/>
              <w:rPr>
                <w:rFonts w:ascii="仿宋" w:hAnsi="仿宋" w:eastAsia="仿宋" w:cs="仿宋"/>
                <w:lang w:eastAsia="zh-CN"/>
              </w:rPr>
            </w:pPr>
          </w:p>
        </w:tc>
        <w:tc>
          <w:tcPr>
            <w:tcW w:w="2085" w:type="dxa"/>
            <w:noWrap w:val="0"/>
            <w:vAlign w:val="top"/>
          </w:tcPr>
          <w:p>
            <w:pPr>
              <w:pStyle w:val="2"/>
              <w:rPr>
                <w:rFonts w:ascii="仿宋" w:hAnsi="仿宋" w:eastAsia="仿宋" w:cs="仿宋"/>
                <w:lang w:eastAsia="zh-CN"/>
              </w:rPr>
            </w:pPr>
          </w:p>
        </w:tc>
        <w:tc>
          <w:tcPr>
            <w:tcW w:w="3836" w:type="dxa"/>
            <w:noWrap w:val="0"/>
            <w:vAlign w:val="top"/>
          </w:tcPr>
          <w:p>
            <w:pPr>
              <w:pStyle w:val="2"/>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76" w:type="dxa"/>
            <w:gridSpan w:val="2"/>
            <w:noWrap w:val="0"/>
            <w:vAlign w:val="top"/>
          </w:tcPr>
          <w:p>
            <w:pPr>
              <w:pStyle w:val="2"/>
              <w:jc w:val="center"/>
              <w:rPr>
                <w:rFonts w:ascii="仿宋" w:hAnsi="仿宋" w:eastAsia="仿宋" w:cs="仿宋"/>
                <w:sz w:val="32"/>
                <w:szCs w:val="32"/>
                <w:lang w:eastAsia="zh-CN"/>
              </w:rPr>
            </w:pPr>
          </w:p>
        </w:tc>
        <w:tc>
          <w:tcPr>
            <w:tcW w:w="2370" w:type="dxa"/>
            <w:gridSpan w:val="2"/>
            <w:noWrap w:val="0"/>
            <w:vAlign w:val="top"/>
          </w:tcPr>
          <w:p>
            <w:pPr>
              <w:pStyle w:val="2"/>
              <w:rPr>
                <w:rFonts w:ascii="仿宋" w:hAnsi="仿宋" w:eastAsia="仿宋" w:cs="仿宋"/>
                <w:lang w:eastAsia="zh-CN"/>
              </w:rPr>
            </w:pPr>
          </w:p>
        </w:tc>
        <w:tc>
          <w:tcPr>
            <w:tcW w:w="2085" w:type="dxa"/>
            <w:noWrap w:val="0"/>
            <w:vAlign w:val="top"/>
          </w:tcPr>
          <w:p>
            <w:pPr>
              <w:pStyle w:val="2"/>
              <w:rPr>
                <w:rFonts w:ascii="仿宋" w:hAnsi="仿宋" w:eastAsia="仿宋" w:cs="仿宋"/>
                <w:lang w:eastAsia="zh-CN"/>
              </w:rPr>
            </w:pPr>
          </w:p>
        </w:tc>
        <w:tc>
          <w:tcPr>
            <w:tcW w:w="3836" w:type="dxa"/>
            <w:noWrap w:val="0"/>
            <w:vAlign w:val="top"/>
          </w:tcPr>
          <w:p>
            <w:pPr>
              <w:pStyle w:val="2"/>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76" w:type="dxa"/>
            <w:gridSpan w:val="2"/>
            <w:noWrap w:val="0"/>
            <w:vAlign w:val="top"/>
          </w:tcPr>
          <w:p>
            <w:pPr>
              <w:pStyle w:val="2"/>
              <w:jc w:val="center"/>
              <w:rPr>
                <w:rFonts w:ascii="仿宋" w:hAnsi="仿宋" w:eastAsia="仿宋" w:cs="仿宋"/>
                <w:sz w:val="32"/>
                <w:szCs w:val="32"/>
                <w:lang w:eastAsia="zh-CN"/>
              </w:rPr>
            </w:pPr>
          </w:p>
        </w:tc>
        <w:tc>
          <w:tcPr>
            <w:tcW w:w="2370" w:type="dxa"/>
            <w:gridSpan w:val="2"/>
            <w:noWrap w:val="0"/>
            <w:vAlign w:val="top"/>
          </w:tcPr>
          <w:p>
            <w:pPr>
              <w:pStyle w:val="2"/>
              <w:rPr>
                <w:rFonts w:ascii="仿宋" w:hAnsi="仿宋" w:eastAsia="仿宋" w:cs="仿宋"/>
                <w:lang w:eastAsia="zh-CN"/>
              </w:rPr>
            </w:pPr>
          </w:p>
        </w:tc>
        <w:tc>
          <w:tcPr>
            <w:tcW w:w="2085" w:type="dxa"/>
            <w:noWrap w:val="0"/>
            <w:vAlign w:val="top"/>
          </w:tcPr>
          <w:p>
            <w:pPr>
              <w:pStyle w:val="2"/>
              <w:rPr>
                <w:rFonts w:ascii="仿宋" w:hAnsi="仿宋" w:eastAsia="仿宋" w:cs="仿宋"/>
                <w:lang w:eastAsia="zh-CN"/>
              </w:rPr>
            </w:pPr>
          </w:p>
        </w:tc>
        <w:tc>
          <w:tcPr>
            <w:tcW w:w="3836" w:type="dxa"/>
            <w:noWrap w:val="0"/>
            <w:vAlign w:val="top"/>
          </w:tcPr>
          <w:p>
            <w:pPr>
              <w:pStyle w:val="2"/>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76" w:type="dxa"/>
            <w:gridSpan w:val="2"/>
            <w:noWrap w:val="0"/>
            <w:vAlign w:val="top"/>
          </w:tcPr>
          <w:p>
            <w:pPr>
              <w:pStyle w:val="2"/>
              <w:jc w:val="center"/>
              <w:rPr>
                <w:rFonts w:ascii="仿宋" w:hAnsi="仿宋" w:eastAsia="仿宋" w:cs="仿宋"/>
                <w:sz w:val="32"/>
                <w:szCs w:val="32"/>
                <w:lang w:eastAsia="zh-CN"/>
              </w:rPr>
            </w:pPr>
          </w:p>
        </w:tc>
        <w:tc>
          <w:tcPr>
            <w:tcW w:w="2370" w:type="dxa"/>
            <w:gridSpan w:val="2"/>
            <w:noWrap w:val="0"/>
            <w:vAlign w:val="top"/>
          </w:tcPr>
          <w:p>
            <w:pPr>
              <w:pStyle w:val="2"/>
              <w:rPr>
                <w:rFonts w:ascii="仿宋" w:hAnsi="仿宋" w:eastAsia="仿宋" w:cs="仿宋"/>
                <w:lang w:eastAsia="zh-CN"/>
              </w:rPr>
            </w:pPr>
          </w:p>
        </w:tc>
        <w:tc>
          <w:tcPr>
            <w:tcW w:w="2085" w:type="dxa"/>
            <w:noWrap w:val="0"/>
            <w:vAlign w:val="top"/>
          </w:tcPr>
          <w:p>
            <w:pPr>
              <w:pStyle w:val="2"/>
              <w:rPr>
                <w:rFonts w:ascii="仿宋" w:hAnsi="仿宋" w:eastAsia="仿宋" w:cs="仿宋"/>
                <w:lang w:eastAsia="zh-CN"/>
              </w:rPr>
            </w:pPr>
          </w:p>
        </w:tc>
        <w:tc>
          <w:tcPr>
            <w:tcW w:w="3836" w:type="dxa"/>
            <w:noWrap w:val="0"/>
            <w:vAlign w:val="top"/>
          </w:tcPr>
          <w:p>
            <w:pPr>
              <w:pStyle w:val="2"/>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76" w:type="dxa"/>
            <w:gridSpan w:val="2"/>
            <w:noWrap w:val="0"/>
            <w:vAlign w:val="top"/>
          </w:tcPr>
          <w:p>
            <w:pPr>
              <w:pStyle w:val="2"/>
              <w:jc w:val="center"/>
              <w:rPr>
                <w:rFonts w:ascii="仿宋" w:hAnsi="仿宋" w:eastAsia="仿宋" w:cs="仿宋"/>
                <w:sz w:val="32"/>
                <w:szCs w:val="32"/>
                <w:lang w:eastAsia="zh-CN"/>
              </w:rPr>
            </w:pPr>
          </w:p>
        </w:tc>
        <w:tc>
          <w:tcPr>
            <w:tcW w:w="2370" w:type="dxa"/>
            <w:gridSpan w:val="2"/>
            <w:noWrap w:val="0"/>
            <w:vAlign w:val="top"/>
          </w:tcPr>
          <w:p>
            <w:pPr>
              <w:pStyle w:val="2"/>
              <w:rPr>
                <w:rFonts w:ascii="仿宋" w:hAnsi="仿宋" w:eastAsia="仿宋" w:cs="仿宋"/>
                <w:lang w:eastAsia="zh-CN"/>
              </w:rPr>
            </w:pPr>
          </w:p>
        </w:tc>
        <w:tc>
          <w:tcPr>
            <w:tcW w:w="2085" w:type="dxa"/>
            <w:noWrap w:val="0"/>
            <w:vAlign w:val="top"/>
          </w:tcPr>
          <w:p>
            <w:pPr>
              <w:pStyle w:val="2"/>
              <w:rPr>
                <w:rFonts w:ascii="仿宋" w:hAnsi="仿宋" w:eastAsia="仿宋" w:cs="仿宋"/>
                <w:lang w:eastAsia="zh-CN"/>
              </w:rPr>
            </w:pPr>
          </w:p>
        </w:tc>
        <w:tc>
          <w:tcPr>
            <w:tcW w:w="3836" w:type="dxa"/>
            <w:noWrap w:val="0"/>
            <w:vAlign w:val="top"/>
          </w:tcPr>
          <w:p>
            <w:pPr>
              <w:pStyle w:val="2"/>
              <w:rPr>
                <w:rFonts w:ascii="仿宋" w:hAnsi="仿宋" w:eastAsia="仿宋" w:cs="仿宋"/>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76" w:type="dxa"/>
            <w:gridSpan w:val="2"/>
            <w:noWrap w:val="0"/>
            <w:vAlign w:val="top"/>
          </w:tcPr>
          <w:p>
            <w:pPr>
              <w:pStyle w:val="2"/>
              <w:rPr>
                <w:rFonts w:ascii="仿宋" w:hAnsi="仿宋" w:eastAsia="仿宋" w:cs="仿宋"/>
                <w:lang w:eastAsia="zh-CN"/>
              </w:rPr>
            </w:pPr>
            <w:r>
              <w:rPr>
                <w:rFonts w:ascii="仿宋" w:hAnsi="仿宋" w:eastAsia="仿宋" w:cs="仿宋"/>
                <w:color w:val="000000"/>
                <w:sz w:val="32"/>
                <w:szCs w:val="32"/>
                <w:lang w:eastAsia="zh-CN" w:bidi="ar"/>
              </w:rPr>
              <w:t>合计</w:t>
            </w:r>
          </w:p>
        </w:tc>
        <w:tc>
          <w:tcPr>
            <w:tcW w:w="8291" w:type="dxa"/>
            <w:gridSpan w:val="4"/>
            <w:noWrap w:val="0"/>
            <w:vAlign w:val="top"/>
          </w:tcPr>
          <w:p>
            <w:pPr>
              <w:pStyle w:val="2"/>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0" w:hRule="atLeast"/>
        </w:trPr>
        <w:tc>
          <w:tcPr>
            <w:tcW w:w="9167" w:type="dxa"/>
            <w:gridSpan w:val="6"/>
            <w:noWrap w:val="0"/>
            <w:vAlign w:val="top"/>
          </w:tcPr>
          <w:p>
            <w:pPr>
              <w:pStyle w:val="2"/>
              <w:tabs>
                <w:tab w:val="left" w:pos="1413"/>
              </w:tabs>
              <w:spacing w:before="156" w:beforeLines="50" w:line="320" w:lineRule="exact"/>
              <w:rPr>
                <w:rFonts w:ascii="仿宋" w:hAnsi="仿宋" w:eastAsia="仿宋" w:cs="仿宋"/>
                <w:b/>
                <w:bCs/>
                <w:color w:val="000000"/>
                <w:sz w:val="28"/>
                <w:szCs w:val="28"/>
                <w:lang w:eastAsia="zh-CN" w:bidi="ar"/>
              </w:rPr>
            </w:pPr>
            <w:r>
              <w:rPr>
                <w:rFonts w:ascii="仿宋" w:hAnsi="仿宋" w:eastAsia="仿宋" w:cs="仿宋"/>
                <w:b/>
                <w:bCs/>
                <w:color w:val="000000"/>
                <w:sz w:val="28"/>
                <w:szCs w:val="28"/>
                <w:lang w:eastAsia="zh-CN" w:bidi="ar"/>
              </w:rPr>
              <w:t>注：经费预算明细说明：</w:t>
            </w:r>
          </w:p>
          <w:p>
            <w:pPr>
              <w:pStyle w:val="2"/>
              <w:tabs>
                <w:tab w:val="left" w:pos="1413"/>
              </w:tabs>
              <w:spacing w:line="320" w:lineRule="exact"/>
              <w:rPr>
                <w:rFonts w:ascii="仿宋" w:hAnsi="仿宋" w:eastAsia="仿宋" w:cs="仿宋"/>
                <w:color w:val="000000"/>
                <w:lang w:eastAsia="zh-CN" w:bidi="ar"/>
              </w:rPr>
            </w:pPr>
            <w:r>
              <w:rPr>
                <w:rFonts w:ascii="仿宋" w:hAnsi="仿宋" w:eastAsia="仿宋" w:cs="仿宋"/>
                <w:color w:val="000000"/>
                <w:lang w:eastAsia="zh-CN" w:bidi="ar"/>
              </w:rPr>
              <w:t>1. 设备费：是指在项目研究过程中购置或试制专用仪器设备，对现有仪器设备进行升级改造，以及租赁使用外单位仪器设备而发生的费用。</w:t>
            </w:r>
          </w:p>
          <w:p>
            <w:pPr>
              <w:pStyle w:val="2"/>
              <w:tabs>
                <w:tab w:val="left" w:pos="1413"/>
              </w:tabs>
              <w:spacing w:line="320" w:lineRule="exact"/>
              <w:rPr>
                <w:rFonts w:ascii="仿宋" w:hAnsi="仿宋" w:eastAsia="仿宋" w:cs="仿宋"/>
                <w:color w:val="000000"/>
                <w:lang w:eastAsia="zh-CN" w:bidi="ar"/>
              </w:rPr>
            </w:pPr>
            <w:r>
              <w:rPr>
                <w:rFonts w:ascii="仿宋" w:hAnsi="仿宋" w:eastAsia="仿宋" w:cs="仿宋"/>
                <w:color w:val="000000"/>
                <w:lang w:eastAsia="zh-CN" w:bidi="ar"/>
              </w:rPr>
              <w:t>2. 材料费：是指在项目研究过程中消耗的各种原材料、辅助材料、低值易耗品等的采购及运输、装卸、整理等费用。</w:t>
            </w:r>
          </w:p>
          <w:p>
            <w:pPr>
              <w:pStyle w:val="2"/>
              <w:tabs>
                <w:tab w:val="left" w:pos="1413"/>
              </w:tabs>
              <w:spacing w:line="320" w:lineRule="exact"/>
              <w:rPr>
                <w:rFonts w:ascii="仿宋" w:hAnsi="仿宋" w:eastAsia="仿宋" w:cs="仿宋"/>
                <w:color w:val="000000"/>
                <w:lang w:eastAsia="zh-CN" w:bidi="ar"/>
              </w:rPr>
            </w:pPr>
            <w:r>
              <w:rPr>
                <w:rFonts w:ascii="仿宋" w:hAnsi="仿宋" w:eastAsia="仿宋" w:cs="仿宋"/>
                <w:color w:val="000000"/>
                <w:lang w:eastAsia="zh-CN" w:bidi="ar"/>
              </w:rPr>
              <w:t>3. 测试化验加工费：是指在项目研究过程中支付给外单位（包括学校内部独立经济核算单位）的检验、测试、化验及加工等费用。</w:t>
            </w:r>
          </w:p>
          <w:p>
            <w:pPr>
              <w:pStyle w:val="2"/>
              <w:tabs>
                <w:tab w:val="left" w:pos="1413"/>
              </w:tabs>
              <w:spacing w:line="320" w:lineRule="exact"/>
              <w:rPr>
                <w:rFonts w:hint="default" w:ascii="仿宋" w:hAnsi="仿宋" w:eastAsia="仿宋" w:cs="仿宋"/>
                <w:color w:val="000000"/>
                <w:lang w:eastAsia="zh-CN" w:bidi="ar"/>
              </w:rPr>
            </w:pPr>
            <w:r>
              <w:rPr>
                <w:rFonts w:ascii="仿宋" w:hAnsi="仿宋" w:eastAsia="仿宋" w:cs="仿宋"/>
                <w:color w:val="000000"/>
                <w:lang w:eastAsia="zh-CN" w:bidi="ar"/>
              </w:rPr>
              <w:t xml:space="preserve">4. </w:t>
            </w:r>
            <w:r>
              <w:rPr>
                <w:rFonts w:hint="default" w:ascii="仿宋" w:hAnsi="仿宋" w:eastAsia="仿宋" w:cs="仿宋"/>
                <w:color w:val="000000"/>
                <w:lang w:eastAsia="zh-CN" w:bidi="ar"/>
              </w:rPr>
              <w:t>差旅费：是指在项目研究过程中开展科学实验（试验）、科学考察、业务调研、学术交流等所发生的外埠差旅费、市内交通费等</w:t>
            </w:r>
            <w:r>
              <w:rPr>
                <w:rFonts w:ascii="仿宋" w:hAnsi="仿宋" w:eastAsia="仿宋" w:cs="仿宋"/>
                <w:color w:val="000000"/>
                <w:lang w:eastAsia="zh-CN" w:bidi="ar"/>
              </w:rPr>
              <w:t>。</w:t>
            </w:r>
          </w:p>
          <w:p>
            <w:pPr>
              <w:pStyle w:val="2"/>
              <w:tabs>
                <w:tab w:val="left" w:pos="1413"/>
              </w:tabs>
              <w:spacing w:line="320" w:lineRule="exact"/>
              <w:rPr>
                <w:rFonts w:hint="default" w:ascii="仿宋" w:hAnsi="仿宋" w:eastAsia="仿宋" w:cs="仿宋"/>
                <w:color w:val="000000"/>
                <w:lang w:eastAsia="zh-CN" w:bidi="ar"/>
              </w:rPr>
            </w:pPr>
            <w:r>
              <w:rPr>
                <w:rFonts w:ascii="仿宋" w:hAnsi="仿宋" w:eastAsia="仿宋" w:cs="仿宋"/>
                <w:color w:val="000000"/>
                <w:lang w:eastAsia="zh-CN" w:bidi="ar"/>
              </w:rPr>
              <w:t xml:space="preserve">5. </w:t>
            </w:r>
            <w:r>
              <w:rPr>
                <w:rFonts w:hint="default" w:ascii="仿宋" w:hAnsi="仿宋" w:eastAsia="仿宋" w:cs="仿宋"/>
                <w:color w:val="000000"/>
                <w:lang w:eastAsia="zh-CN" w:bidi="ar"/>
              </w:rPr>
              <w:t>会议费：是指在项目研究过程中为了组织开展学术研讨、咨询以及协调项目研究工作等活动而发生的会议费用。</w:t>
            </w:r>
          </w:p>
          <w:p>
            <w:pPr>
              <w:pStyle w:val="2"/>
              <w:tabs>
                <w:tab w:val="left" w:pos="1413"/>
              </w:tabs>
              <w:spacing w:line="320" w:lineRule="exact"/>
              <w:rPr>
                <w:rFonts w:hint="default" w:ascii="仿宋" w:hAnsi="仿宋" w:eastAsia="仿宋" w:cs="仿宋"/>
                <w:color w:val="000000"/>
                <w:lang w:eastAsia="zh-CN" w:bidi="ar"/>
              </w:rPr>
            </w:pPr>
            <w:r>
              <w:rPr>
                <w:rFonts w:ascii="仿宋" w:hAnsi="仿宋" w:eastAsia="仿宋" w:cs="仿宋"/>
                <w:color w:val="000000"/>
                <w:lang w:eastAsia="zh-CN" w:bidi="ar"/>
              </w:rPr>
              <w:t xml:space="preserve">6. </w:t>
            </w:r>
            <w:r>
              <w:rPr>
                <w:rFonts w:hint="default" w:ascii="仿宋" w:hAnsi="仿宋" w:eastAsia="仿宋" w:cs="仿宋"/>
                <w:color w:val="000000"/>
                <w:lang w:eastAsia="zh-CN" w:bidi="ar"/>
              </w:rPr>
              <w:t>出版/文献/信息传播/知识产权事务费：是指在项目研究过程中，需要支付的出版费、资料费、专用软件购买费、文献检索费、专业通信费、专利申请及其他知识产权事务等费用。不得列支一般办公软件、专利维护费、广告费、日常手机和办公固定电话费、日常办公网络费、移动上网卡费用等。</w:t>
            </w:r>
          </w:p>
          <w:p>
            <w:pPr>
              <w:pStyle w:val="2"/>
              <w:tabs>
                <w:tab w:val="left" w:pos="1413"/>
              </w:tabs>
              <w:spacing w:line="320" w:lineRule="exact"/>
              <w:rPr>
                <w:rFonts w:hint="default" w:ascii="仿宋" w:hAnsi="仿宋" w:eastAsia="仿宋" w:cs="仿宋"/>
                <w:color w:val="000000"/>
                <w:lang w:eastAsia="zh-CN" w:bidi="ar"/>
              </w:rPr>
            </w:pPr>
            <w:r>
              <w:rPr>
                <w:rFonts w:ascii="仿宋" w:hAnsi="仿宋" w:eastAsia="仿宋" w:cs="仿宋"/>
                <w:color w:val="000000"/>
                <w:lang w:eastAsia="zh-CN" w:bidi="ar"/>
              </w:rPr>
              <w:t xml:space="preserve">7. </w:t>
            </w:r>
            <w:r>
              <w:rPr>
                <w:rFonts w:hint="default" w:ascii="仿宋" w:hAnsi="仿宋" w:eastAsia="仿宋" w:cs="仿宋"/>
                <w:color w:val="000000"/>
                <w:lang w:eastAsia="zh-CN" w:bidi="ar"/>
              </w:rPr>
              <w:t>劳务费：是指在项目研究过程中支付给项目组成员中没有工资性收入的在校研究生、博士后和临时聘用人员的劳务费用，以及临时聘用人员的社会保险补助费用。</w:t>
            </w:r>
          </w:p>
          <w:p>
            <w:pPr>
              <w:pStyle w:val="2"/>
              <w:tabs>
                <w:tab w:val="left" w:pos="1413"/>
              </w:tabs>
              <w:spacing w:line="320" w:lineRule="exact"/>
              <w:rPr>
                <w:rFonts w:hint="default" w:ascii="仿宋" w:hAnsi="仿宋" w:eastAsia="仿宋" w:cs="仿宋"/>
                <w:color w:val="000000"/>
                <w:lang w:eastAsia="zh-CN" w:bidi="ar"/>
              </w:rPr>
            </w:pPr>
            <w:r>
              <w:rPr>
                <w:rFonts w:ascii="仿宋" w:hAnsi="仿宋" w:eastAsia="仿宋" w:cs="仿宋"/>
                <w:color w:val="000000"/>
                <w:lang w:eastAsia="zh-CN" w:bidi="ar"/>
              </w:rPr>
              <w:t xml:space="preserve">8. </w:t>
            </w:r>
            <w:r>
              <w:rPr>
                <w:rFonts w:hint="default" w:ascii="仿宋" w:hAnsi="仿宋" w:eastAsia="仿宋" w:cs="仿宋"/>
                <w:color w:val="000000"/>
                <w:lang w:eastAsia="zh-CN" w:bidi="ar"/>
              </w:rPr>
              <w:t>专家咨询费：是指在项目研究过程中支付给临时聘请的咨询专家的费用。专家咨询费标准按国家有关规定执行。</w:t>
            </w:r>
          </w:p>
          <w:p>
            <w:pPr>
              <w:pStyle w:val="2"/>
              <w:tabs>
                <w:tab w:val="left" w:pos="1413"/>
              </w:tabs>
              <w:spacing w:line="320" w:lineRule="exact"/>
              <w:rPr>
                <w:rFonts w:hint="default" w:ascii="仿宋" w:hAnsi="仿宋" w:eastAsia="仿宋" w:cs="仿宋"/>
                <w:color w:val="000000"/>
                <w:lang w:eastAsia="zh-CN" w:bidi="ar"/>
              </w:rPr>
            </w:pPr>
            <w:r>
              <w:rPr>
                <w:rFonts w:ascii="仿宋" w:hAnsi="仿宋" w:eastAsia="仿宋" w:cs="仿宋"/>
                <w:color w:val="000000"/>
                <w:lang w:eastAsia="zh-CN" w:bidi="ar"/>
              </w:rPr>
              <w:t xml:space="preserve">9. </w:t>
            </w:r>
            <w:r>
              <w:rPr>
                <w:rFonts w:hint="default" w:ascii="仿宋" w:hAnsi="仿宋" w:eastAsia="仿宋" w:cs="仿宋"/>
                <w:color w:val="000000"/>
                <w:lang w:eastAsia="zh-CN" w:bidi="ar"/>
              </w:rPr>
              <w:t>资料费：指在项目研究过程中需要支付的图书（包括外文图书）购置费，资料收集、整理、复印、翻拍、翻译费，专用软件购买费，文献检索费等。</w:t>
            </w:r>
          </w:p>
          <w:p>
            <w:pPr>
              <w:pStyle w:val="2"/>
              <w:tabs>
                <w:tab w:val="left" w:pos="1413"/>
              </w:tabs>
              <w:spacing w:line="320" w:lineRule="exact"/>
              <w:rPr>
                <w:rFonts w:hint="default" w:ascii="仿宋" w:hAnsi="仿宋" w:eastAsia="仿宋" w:cs="仿宋"/>
                <w:color w:val="000000"/>
                <w:lang w:eastAsia="zh-CN" w:bidi="ar"/>
              </w:rPr>
            </w:pPr>
            <w:r>
              <w:rPr>
                <w:rFonts w:ascii="仿宋" w:hAnsi="仿宋" w:eastAsia="仿宋" w:cs="仿宋"/>
                <w:color w:val="000000"/>
                <w:lang w:eastAsia="zh-CN" w:bidi="ar"/>
              </w:rPr>
              <w:t xml:space="preserve">10. </w:t>
            </w:r>
            <w:r>
              <w:rPr>
                <w:rFonts w:hint="default" w:ascii="仿宋" w:hAnsi="仿宋" w:eastAsia="仿宋" w:cs="仿宋"/>
                <w:color w:val="000000"/>
                <w:lang w:eastAsia="zh-CN" w:bidi="ar"/>
              </w:rPr>
              <w:t>数据采集费：指在项目研究过程中发生的调查、访谈、数据购买、数据分析及相应技术服务购买等支出的费用。</w:t>
            </w:r>
          </w:p>
          <w:p>
            <w:pPr>
              <w:pStyle w:val="2"/>
              <w:tabs>
                <w:tab w:val="left" w:pos="1413"/>
              </w:tabs>
              <w:spacing w:line="320" w:lineRule="exact"/>
              <w:rPr>
                <w:rFonts w:hint="default" w:ascii="仿宋" w:hAnsi="仿宋" w:eastAsia="仿宋" w:cs="仿宋"/>
                <w:color w:val="000000"/>
                <w:lang w:eastAsia="zh-CN" w:bidi="ar"/>
              </w:rPr>
            </w:pPr>
            <w:r>
              <w:rPr>
                <w:rFonts w:ascii="仿宋" w:hAnsi="仿宋" w:eastAsia="仿宋" w:cs="仿宋"/>
                <w:color w:val="000000"/>
                <w:lang w:eastAsia="zh-CN" w:bidi="ar"/>
              </w:rPr>
              <w:t xml:space="preserve">11. </w:t>
            </w:r>
            <w:r>
              <w:rPr>
                <w:rFonts w:hint="default" w:ascii="仿宋" w:hAnsi="仿宋" w:eastAsia="仿宋" w:cs="仿宋"/>
                <w:color w:val="000000"/>
                <w:lang w:eastAsia="zh-CN" w:bidi="ar"/>
              </w:rPr>
              <w:t>印刷出版费：指在项目研究过程中支付的打印费、印刷费及阶段性成果出版费等。</w:t>
            </w:r>
          </w:p>
          <w:p>
            <w:pPr>
              <w:pStyle w:val="2"/>
              <w:tabs>
                <w:tab w:val="left" w:pos="1413"/>
              </w:tabs>
              <w:spacing w:line="320" w:lineRule="exact"/>
              <w:rPr>
                <w:rFonts w:hint="default" w:ascii="仿宋" w:hAnsi="仿宋" w:eastAsia="仿宋" w:cs="仿宋"/>
                <w:color w:val="000000"/>
                <w:sz w:val="28"/>
                <w:szCs w:val="28"/>
                <w:lang w:eastAsia="zh-CN" w:bidi="ar"/>
              </w:rPr>
            </w:pPr>
            <w:r>
              <w:rPr>
                <w:rFonts w:ascii="仿宋" w:hAnsi="仿宋" w:eastAsia="仿宋" w:cs="仿宋"/>
                <w:color w:val="000000"/>
                <w:lang w:eastAsia="zh-CN" w:bidi="ar"/>
              </w:rPr>
              <w:t xml:space="preserve">12. </w:t>
            </w:r>
            <w:r>
              <w:rPr>
                <w:rFonts w:hint="default" w:ascii="仿宋" w:hAnsi="仿宋" w:eastAsia="仿宋" w:cs="仿宋"/>
                <w:color w:val="000000"/>
                <w:lang w:eastAsia="zh-CN" w:bidi="ar"/>
              </w:rPr>
              <w:t>其他支出：项目研究过程中发生的除上述费用之外的其他支出，应当在编制预算时单独列示，单独核定。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532" w:hRule="atLeast"/>
        </w:trPr>
        <w:tc>
          <w:tcPr>
            <w:tcW w:w="9158" w:type="dxa"/>
            <w:gridSpan w:val="5"/>
            <w:noWrap w:val="0"/>
            <w:vAlign w:val="top"/>
          </w:tcPr>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指导教师意见：</w:t>
            </w:r>
          </w:p>
          <w:p>
            <w:pPr>
              <w:pStyle w:val="2"/>
              <w:rPr>
                <w:rFonts w:hint="default"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pStyle w:val="2"/>
              <w:rPr>
                <w:rFonts w:ascii="仿宋" w:hAnsi="仿宋" w:eastAsia="仿宋" w:cs="仿宋"/>
                <w:b/>
                <w:lang w:eastAsia="zh-CN"/>
              </w:rPr>
            </w:pPr>
          </w:p>
          <w:p>
            <w:pPr>
              <w:spacing w:line="360" w:lineRule="auto"/>
              <w:ind w:right="113"/>
              <w:jc w:val="center"/>
              <w:rPr>
                <w:rFonts w:hint="eastAsia" w:ascii="仿宋" w:hAnsi="仿宋" w:eastAsia="仿宋" w:cs="仿宋"/>
                <w:b/>
                <w:sz w:val="32"/>
                <w:szCs w:val="32"/>
                <w:lang w:eastAsia="zh-CN"/>
              </w:rPr>
            </w:pPr>
            <w:r>
              <w:rPr>
                <w:rFonts w:hint="eastAsia" w:ascii="仿宋" w:hAnsi="仿宋" w:eastAsia="仿宋" w:cs="仿宋"/>
                <w:b/>
                <w:lang w:eastAsia="zh-CN"/>
              </w:rPr>
              <w:t xml:space="preserve">                          </w:t>
            </w:r>
            <w:r>
              <w:rPr>
                <w:rFonts w:hint="eastAsia" w:ascii="仿宋" w:hAnsi="仿宋" w:eastAsia="仿宋" w:cs="仿宋"/>
                <w:b/>
                <w:sz w:val="32"/>
                <w:szCs w:val="32"/>
                <w:lang w:eastAsia="zh-CN"/>
              </w:rPr>
              <w:t xml:space="preserve"> 签名：</w:t>
            </w:r>
          </w:p>
          <w:p>
            <w:pPr>
              <w:spacing w:line="360" w:lineRule="auto"/>
              <w:ind w:right="113"/>
              <w:jc w:val="center"/>
              <w:rPr>
                <w:rFonts w:hint="eastAsia" w:ascii="仿宋" w:hAnsi="仿宋" w:eastAsia="仿宋" w:cs="仿宋"/>
                <w:b/>
                <w:lang w:eastAsia="zh-CN"/>
              </w:rPr>
            </w:pPr>
            <w:r>
              <w:rPr>
                <w:rFonts w:hint="eastAsia" w:ascii="仿宋" w:hAnsi="仿宋" w:eastAsia="仿宋" w:cs="仿宋"/>
                <w:b/>
                <w:sz w:val="32"/>
                <w:szCs w:val="32"/>
                <w:lang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761" w:hRule="atLeast"/>
        </w:trPr>
        <w:tc>
          <w:tcPr>
            <w:tcW w:w="9158" w:type="dxa"/>
            <w:gridSpan w:val="5"/>
            <w:noWrap w:val="0"/>
            <w:vAlign w:val="top"/>
          </w:tcPr>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业务指导单位意见：</w:t>
            </w:r>
          </w:p>
          <w:p>
            <w:pPr>
              <w:rPr>
                <w:rFonts w:hint="eastAsia"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spacing w:line="360" w:lineRule="auto"/>
              <w:ind w:right="113" w:firstLine="720" w:firstLineChars="300"/>
              <w:rPr>
                <w:rFonts w:hint="eastAsia" w:ascii="仿宋" w:hAnsi="仿宋" w:eastAsia="仿宋" w:cs="仿宋"/>
                <w:b/>
                <w:sz w:val="32"/>
                <w:szCs w:val="32"/>
                <w:lang w:eastAsia="zh-CN"/>
              </w:rPr>
            </w:pPr>
            <w:r>
              <w:rPr>
                <w:rFonts w:hint="eastAsia" w:ascii="仿宋" w:hAnsi="仿宋" w:eastAsia="仿宋" w:cs="仿宋"/>
                <w:lang w:eastAsia="zh-CN"/>
              </w:rPr>
              <w:t xml:space="preserve">                                        </w:t>
            </w:r>
            <w:r>
              <w:rPr>
                <w:rFonts w:hint="eastAsia" w:ascii="仿宋" w:hAnsi="仿宋" w:eastAsia="仿宋" w:cs="仿宋"/>
                <w:b/>
                <w:sz w:val="32"/>
                <w:szCs w:val="32"/>
                <w:lang w:eastAsia="zh-CN"/>
              </w:rPr>
              <w:t>盖章：</w:t>
            </w:r>
          </w:p>
          <w:p>
            <w:pPr>
              <w:spacing w:line="360" w:lineRule="auto"/>
              <w:ind w:right="113"/>
              <w:jc w:val="center"/>
              <w:rPr>
                <w:rFonts w:hint="eastAsia" w:ascii="仿宋" w:hAnsi="仿宋" w:eastAsia="仿宋" w:cs="仿宋"/>
                <w:b/>
              </w:rPr>
            </w:pPr>
            <w:r>
              <w:rPr>
                <w:rFonts w:hint="eastAsia" w:ascii="仿宋" w:hAnsi="仿宋" w:eastAsia="仿宋" w:cs="仿宋"/>
                <w:b/>
                <w:sz w:val="32"/>
                <w:szCs w:val="32"/>
                <w:lang w:eastAsia="zh-CN"/>
              </w:rPr>
              <w:t xml:space="preserve">                              </w:t>
            </w:r>
            <w:r>
              <w:rPr>
                <w:rFonts w:hint="eastAsia" w:ascii="仿宋" w:hAnsi="仿宋" w:eastAsia="仿宋" w:cs="仿宋"/>
                <w:b/>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4667" w:hRule="exact"/>
        </w:trPr>
        <w:tc>
          <w:tcPr>
            <w:tcW w:w="9158" w:type="dxa"/>
            <w:gridSpan w:val="5"/>
            <w:noWrap w:val="0"/>
            <w:vAlign w:val="top"/>
          </w:tcPr>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校团委意见：</w:t>
            </w:r>
          </w:p>
          <w:p>
            <w:pPr>
              <w:pStyle w:val="2"/>
              <w:rPr>
                <w:rFonts w:ascii="仿宋" w:hAnsi="仿宋" w:eastAsia="仿宋" w:cs="仿宋"/>
                <w:b/>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pStyle w:val="2"/>
              <w:rPr>
                <w:rFonts w:ascii="仿宋" w:hAnsi="仿宋" w:eastAsia="仿宋" w:cs="仿宋"/>
                <w:lang w:eastAsia="zh-CN"/>
              </w:rPr>
            </w:pPr>
          </w:p>
          <w:p>
            <w:pPr>
              <w:spacing w:line="360" w:lineRule="auto"/>
              <w:ind w:right="113"/>
              <w:rPr>
                <w:rFonts w:hint="eastAsia" w:ascii="仿宋" w:hAnsi="仿宋" w:eastAsia="仿宋" w:cs="仿宋"/>
                <w:b/>
                <w:sz w:val="32"/>
                <w:szCs w:val="32"/>
                <w:lang w:eastAsia="zh-CN"/>
              </w:rPr>
            </w:pPr>
            <w:r>
              <w:rPr>
                <w:rFonts w:hint="eastAsia" w:ascii="仿宋" w:hAnsi="仿宋" w:eastAsia="仿宋" w:cs="仿宋"/>
                <w:b/>
                <w:lang w:eastAsia="zh-CN"/>
              </w:rPr>
              <w:t xml:space="preserve">                                              </w:t>
            </w:r>
            <w:r>
              <w:rPr>
                <w:rFonts w:hint="eastAsia" w:ascii="仿宋" w:hAnsi="仿宋" w:eastAsia="仿宋" w:cs="仿宋"/>
                <w:b/>
                <w:sz w:val="32"/>
                <w:szCs w:val="32"/>
                <w:lang w:eastAsia="zh-CN"/>
              </w:rPr>
              <w:t>盖章：</w:t>
            </w:r>
          </w:p>
          <w:p>
            <w:pPr>
              <w:spacing w:line="360" w:lineRule="auto"/>
              <w:ind w:right="113"/>
              <w:rPr>
                <w:rFonts w:hint="eastAsia" w:ascii="仿宋" w:hAnsi="仿宋" w:eastAsia="仿宋" w:cs="仿宋"/>
                <w:b/>
                <w:lang w:eastAsia="zh-CN"/>
              </w:rPr>
            </w:pPr>
            <w:r>
              <w:rPr>
                <w:rFonts w:hint="eastAsia" w:ascii="仿宋" w:hAnsi="仿宋" w:eastAsia="仿宋" w:cs="仿宋"/>
                <w:b/>
                <w:lang w:eastAsia="zh-CN"/>
              </w:rPr>
              <w:t xml:space="preserve">                                       </w:t>
            </w:r>
            <w:r>
              <w:rPr>
                <w:rFonts w:hint="eastAsia" w:ascii="仿宋" w:hAnsi="仿宋" w:eastAsia="仿宋" w:cs="仿宋"/>
                <w:b/>
                <w:bCs/>
                <w:sz w:val="32"/>
                <w:szCs w:val="32"/>
                <w:lang w:eastAsia="zh-CN"/>
              </w:rPr>
              <w:t xml:space="preserve">     年    月    日 </w:t>
            </w:r>
          </w:p>
        </w:tc>
      </w:tr>
    </w:tbl>
    <w:p>
      <w:pPr>
        <w:pStyle w:val="6"/>
        <w:spacing w:before="0" w:beforeAutospacing="0" w:after="0" w:afterAutospacing="0" w:line="620" w:lineRule="exact"/>
        <w:rPr>
          <w:rFonts w:hint="eastAsia" w:ascii="仿宋" w:hAnsi="仿宋" w:eastAsia="仿宋" w:cs="仿宋"/>
          <w:kern w:val="2"/>
          <w:sz w:val="32"/>
          <w:szCs w:val="32"/>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74631DC-1D96-4F7F-81D5-32CFB963D2E1}"/>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04FF9FFF-9860-450F-907A-099C4057C976}"/>
  </w:font>
  <w:font w:name="方正小标宋简体">
    <w:panose1 w:val="02000000000000000000"/>
    <w:charset w:val="86"/>
    <w:family w:val="script"/>
    <w:pitch w:val="default"/>
    <w:sig w:usb0="00000001" w:usb1="08000000" w:usb2="00000000" w:usb3="00000000" w:csb0="00040000" w:csb1="00000000"/>
    <w:embedRegular r:id="rId3" w:fontKey="{7554F114-3600-478F-8C77-DBAE2A9610F9}"/>
  </w:font>
  <w:font w:name="仿宋">
    <w:panose1 w:val="02010609060101010101"/>
    <w:charset w:val="86"/>
    <w:family w:val="modern"/>
    <w:pitch w:val="default"/>
    <w:sig w:usb0="800002BF" w:usb1="38CF7CFA" w:usb2="00000016" w:usb3="00000000" w:csb0="00040001" w:csb1="00000000"/>
    <w:embedRegular r:id="rId4" w:fontKey="{A767D859-5E93-467E-B83D-18387B0DCAC4}"/>
  </w:font>
  <w:font w:name="微软雅黑">
    <w:panose1 w:val="020B0503020204020204"/>
    <w:charset w:val="86"/>
    <w:family w:val="auto"/>
    <w:pitch w:val="default"/>
    <w:sig w:usb0="80000287" w:usb1="2ACF3C50" w:usb2="00000016" w:usb3="00000000" w:csb0="0004001F" w:csb1="00000000"/>
    <w:embedRegular r:id="rId5" w:fontKey="{8B3784EB-2F93-4F8F-93D9-11259E877FBE}"/>
  </w:font>
  <w:font w:name="楷体">
    <w:panose1 w:val="02010609060101010101"/>
    <w:charset w:val="86"/>
    <w:family w:val="modern"/>
    <w:pitch w:val="default"/>
    <w:sig w:usb0="800002BF" w:usb1="38CF7CFA" w:usb2="00000016" w:usb3="00000000" w:csb0="00040001" w:csb1="00000000"/>
    <w:embedRegular r:id="rId6" w:fontKey="{2C1F914A-524C-4E0D-95D2-112D13600E31}"/>
  </w:font>
  <w:font w:name="Wingdings 2">
    <w:panose1 w:val="05020102010507070707"/>
    <w:charset w:val="02"/>
    <w:family w:val="roman"/>
    <w:pitch w:val="default"/>
    <w:sig w:usb0="00000000" w:usb1="00000000" w:usb2="00000000" w:usb3="00000000" w:csb0="80000000" w:csb1="00000000"/>
    <w:embedRegular r:id="rId7" w:fontKey="{2DB049A9-62EB-4443-98E2-7C37D789AF9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D292"/>
    <w:multiLevelType w:val="singleLevel"/>
    <w:tmpl w:val="B548D2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NhMTlkYjUxNmNmY2ZkMjVlNmM3YjIzMDg4NGQzODgifQ=="/>
  </w:docVars>
  <w:rsids>
    <w:rsidRoot w:val="00172A27"/>
    <w:rsid w:val="00022B5F"/>
    <w:rsid w:val="0004094A"/>
    <w:rsid w:val="00047214"/>
    <w:rsid w:val="0005178A"/>
    <w:rsid w:val="00053EBF"/>
    <w:rsid w:val="000578D9"/>
    <w:rsid w:val="00072343"/>
    <w:rsid w:val="00072945"/>
    <w:rsid w:val="000C48E3"/>
    <w:rsid w:val="000F4A46"/>
    <w:rsid w:val="00131571"/>
    <w:rsid w:val="00135BFB"/>
    <w:rsid w:val="0013756E"/>
    <w:rsid w:val="00142341"/>
    <w:rsid w:val="00156D5F"/>
    <w:rsid w:val="001A4333"/>
    <w:rsid w:val="001B0ABA"/>
    <w:rsid w:val="001C2868"/>
    <w:rsid w:val="001D12E2"/>
    <w:rsid w:val="001D3C83"/>
    <w:rsid w:val="001E63D0"/>
    <w:rsid w:val="001E765F"/>
    <w:rsid w:val="00206891"/>
    <w:rsid w:val="00207181"/>
    <w:rsid w:val="00211E4A"/>
    <w:rsid w:val="00235054"/>
    <w:rsid w:val="00243C2B"/>
    <w:rsid w:val="00247419"/>
    <w:rsid w:val="00265FDB"/>
    <w:rsid w:val="002875B0"/>
    <w:rsid w:val="002A0080"/>
    <w:rsid w:val="002B3590"/>
    <w:rsid w:val="002D1128"/>
    <w:rsid w:val="002F2C35"/>
    <w:rsid w:val="002F4789"/>
    <w:rsid w:val="0030626B"/>
    <w:rsid w:val="003366A2"/>
    <w:rsid w:val="003416A8"/>
    <w:rsid w:val="003457E9"/>
    <w:rsid w:val="003612DE"/>
    <w:rsid w:val="00362012"/>
    <w:rsid w:val="0036524E"/>
    <w:rsid w:val="00374445"/>
    <w:rsid w:val="0038753A"/>
    <w:rsid w:val="003D465A"/>
    <w:rsid w:val="003F0A45"/>
    <w:rsid w:val="00412279"/>
    <w:rsid w:val="004535B2"/>
    <w:rsid w:val="004609BD"/>
    <w:rsid w:val="0046687D"/>
    <w:rsid w:val="00481F7B"/>
    <w:rsid w:val="00493C63"/>
    <w:rsid w:val="00497285"/>
    <w:rsid w:val="004A3197"/>
    <w:rsid w:val="004C6243"/>
    <w:rsid w:val="004D422E"/>
    <w:rsid w:val="004F02ED"/>
    <w:rsid w:val="004F6BCF"/>
    <w:rsid w:val="005032C4"/>
    <w:rsid w:val="00510A59"/>
    <w:rsid w:val="005277CB"/>
    <w:rsid w:val="00546EB3"/>
    <w:rsid w:val="00550A12"/>
    <w:rsid w:val="0056176A"/>
    <w:rsid w:val="00587DB8"/>
    <w:rsid w:val="00592DDA"/>
    <w:rsid w:val="00597DF5"/>
    <w:rsid w:val="005A4A43"/>
    <w:rsid w:val="005E1D00"/>
    <w:rsid w:val="005E3556"/>
    <w:rsid w:val="0060128B"/>
    <w:rsid w:val="00602EA7"/>
    <w:rsid w:val="00627E1B"/>
    <w:rsid w:val="00634E46"/>
    <w:rsid w:val="00635F8D"/>
    <w:rsid w:val="006366F7"/>
    <w:rsid w:val="00654315"/>
    <w:rsid w:val="00675E95"/>
    <w:rsid w:val="00683D81"/>
    <w:rsid w:val="0068514D"/>
    <w:rsid w:val="00692E28"/>
    <w:rsid w:val="00693000"/>
    <w:rsid w:val="006A69DC"/>
    <w:rsid w:val="006A7596"/>
    <w:rsid w:val="006C3D8B"/>
    <w:rsid w:val="006E096E"/>
    <w:rsid w:val="00716348"/>
    <w:rsid w:val="007343AD"/>
    <w:rsid w:val="00770104"/>
    <w:rsid w:val="007A3E77"/>
    <w:rsid w:val="007B439A"/>
    <w:rsid w:val="007B5025"/>
    <w:rsid w:val="007C14F8"/>
    <w:rsid w:val="007F08E7"/>
    <w:rsid w:val="007F29E6"/>
    <w:rsid w:val="0081731B"/>
    <w:rsid w:val="008245C7"/>
    <w:rsid w:val="00843C67"/>
    <w:rsid w:val="00850B70"/>
    <w:rsid w:val="00890EC1"/>
    <w:rsid w:val="008B1DCE"/>
    <w:rsid w:val="008B5614"/>
    <w:rsid w:val="008C776A"/>
    <w:rsid w:val="008F15DD"/>
    <w:rsid w:val="008F36A9"/>
    <w:rsid w:val="009062DC"/>
    <w:rsid w:val="00913F6B"/>
    <w:rsid w:val="009317D5"/>
    <w:rsid w:val="00931ECB"/>
    <w:rsid w:val="009428C2"/>
    <w:rsid w:val="009442DC"/>
    <w:rsid w:val="00950164"/>
    <w:rsid w:val="00957965"/>
    <w:rsid w:val="009604CA"/>
    <w:rsid w:val="009D02D7"/>
    <w:rsid w:val="009E2D23"/>
    <w:rsid w:val="009E5DA2"/>
    <w:rsid w:val="00A05139"/>
    <w:rsid w:val="00A10504"/>
    <w:rsid w:val="00A10F97"/>
    <w:rsid w:val="00A22DC7"/>
    <w:rsid w:val="00A27A28"/>
    <w:rsid w:val="00A66AFC"/>
    <w:rsid w:val="00A771E1"/>
    <w:rsid w:val="00A8445C"/>
    <w:rsid w:val="00AA03C3"/>
    <w:rsid w:val="00AA4E56"/>
    <w:rsid w:val="00AE13C6"/>
    <w:rsid w:val="00AE1A8F"/>
    <w:rsid w:val="00AE4F7C"/>
    <w:rsid w:val="00AE5A80"/>
    <w:rsid w:val="00B23DAB"/>
    <w:rsid w:val="00B321E1"/>
    <w:rsid w:val="00B52690"/>
    <w:rsid w:val="00B66ACB"/>
    <w:rsid w:val="00B87088"/>
    <w:rsid w:val="00B958F8"/>
    <w:rsid w:val="00BE5C97"/>
    <w:rsid w:val="00BF0345"/>
    <w:rsid w:val="00BF436B"/>
    <w:rsid w:val="00C4183D"/>
    <w:rsid w:val="00C50775"/>
    <w:rsid w:val="00C60002"/>
    <w:rsid w:val="00C627EE"/>
    <w:rsid w:val="00C81DAB"/>
    <w:rsid w:val="00C95171"/>
    <w:rsid w:val="00CA000F"/>
    <w:rsid w:val="00CB0219"/>
    <w:rsid w:val="00CB451D"/>
    <w:rsid w:val="00CC0CAA"/>
    <w:rsid w:val="00CC7250"/>
    <w:rsid w:val="00CD3935"/>
    <w:rsid w:val="00CD79DA"/>
    <w:rsid w:val="00CE224F"/>
    <w:rsid w:val="00CE513D"/>
    <w:rsid w:val="00CF4F30"/>
    <w:rsid w:val="00CF7A31"/>
    <w:rsid w:val="00D32F26"/>
    <w:rsid w:val="00D4199C"/>
    <w:rsid w:val="00D4640B"/>
    <w:rsid w:val="00D526E5"/>
    <w:rsid w:val="00D6779E"/>
    <w:rsid w:val="00D73DE0"/>
    <w:rsid w:val="00D86BA6"/>
    <w:rsid w:val="00D87C62"/>
    <w:rsid w:val="00DA5C53"/>
    <w:rsid w:val="00DB559E"/>
    <w:rsid w:val="00DC2334"/>
    <w:rsid w:val="00DC4905"/>
    <w:rsid w:val="00DC51B7"/>
    <w:rsid w:val="00DC5B05"/>
    <w:rsid w:val="00DE6B8B"/>
    <w:rsid w:val="00DF5A7F"/>
    <w:rsid w:val="00E03575"/>
    <w:rsid w:val="00E106BD"/>
    <w:rsid w:val="00E108C0"/>
    <w:rsid w:val="00E126DE"/>
    <w:rsid w:val="00E17DF9"/>
    <w:rsid w:val="00E22AD8"/>
    <w:rsid w:val="00E34D42"/>
    <w:rsid w:val="00E374E7"/>
    <w:rsid w:val="00E46ACB"/>
    <w:rsid w:val="00E541CE"/>
    <w:rsid w:val="00E95E7C"/>
    <w:rsid w:val="00EA13A6"/>
    <w:rsid w:val="00EB2B00"/>
    <w:rsid w:val="00EC3355"/>
    <w:rsid w:val="00ED0D1A"/>
    <w:rsid w:val="00EE3BC5"/>
    <w:rsid w:val="00EF0503"/>
    <w:rsid w:val="00EF725F"/>
    <w:rsid w:val="00F03DB1"/>
    <w:rsid w:val="00F07061"/>
    <w:rsid w:val="00F132FB"/>
    <w:rsid w:val="00F27A66"/>
    <w:rsid w:val="00F84ACF"/>
    <w:rsid w:val="00FC3E9F"/>
    <w:rsid w:val="00FC5520"/>
    <w:rsid w:val="00FF55B2"/>
    <w:rsid w:val="017E258D"/>
    <w:rsid w:val="01B446F6"/>
    <w:rsid w:val="01F10F7D"/>
    <w:rsid w:val="01F603CB"/>
    <w:rsid w:val="02615460"/>
    <w:rsid w:val="030A0578"/>
    <w:rsid w:val="035166A0"/>
    <w:rsid w:val="0357594B"/>
    <w:rsid w:val="036D7914"/>
    <w:rsid w:val="03CF75C5"/>
    <w:rsid w:val="041D47D5"/>
    <w:rsid w:val="041D5BA2"/>
    <w:rsid w:val="04567CE7"/>
    <w:rsid w:val="04614AE6"/>
    <w:rsid w:val="049B3A0D"/>
    <w:rsid w:val="04E946B7"/>
    <w:rsid w:val="05190A87"/>
    <w:rsid w:val="05E51322"/>
    <w:rsid w:val="05FB065B"/>
    <w:rsid w:val="0638479F"/>
    <w:rsid w:val="06EB2968"/>
    <w:rsid w:val="0722390D"/>
    <w:rsid w:val="07C51EE3"/>
    <w:rsid w:val="07DB289C"/>
    <w:rsid w:val="08406CE4"/>
    <w:rsid w:val="087E0DDA"/>
    <w:rsid w:val="090118C6"/>
    <w:rsid w:val="090D2CD0"/>
    <w:rsid w:val="09120680"/>
    <w:rsid w:val="0A3463D4"/>
    <w:rsid w:val="0BAE0408"/>
    <w:rsid w:val="0BE70B0F"/>
    <w:rsid w:val="0C886CD1"/>
    <w:rsid w:val="0D0C3638"/>
    <w:rsid w:val="0D1F15BD"/>
    <w:rsid w:val="0D371F83"/>
    <w:rsid w:val="0E1924B1"/>
    <w:rsid w:val="0EFD4C7A"/>
    <w:rsid w:val="0FC226D4"/>
    <w:rsid w:val="102815E4"/>
    <w:rsid w:val="10AF1C98"/>
    <w:rsid w:val="10B3393C"/>
    <w:rsid w:val="114535BD"/>
    <w:rsid w:val="119B4F8B"/>
    <w:rsid w:val="11D73E73"/>
    <w:rsid w:val="12596931"/>
    <w:rsid w:val="13107532"/>
    <w:rsid w:val="136D5B9D"/>
    <w:rsid w:val="1399633C"/>
    <w:rsid w:val="14107EB2"/>
    <w:rsid w:val="146D14EB"/>
    <w:rsid w:val="14814493"/>
    <w:rsid w:val="14A00D6C"/>
    <w:rsid w:val="153542FD"/>
    <w:rsid w:val="1548367B"/>
    <w:rsid w:val="155A59D4"/>
    <w:rsid w:val="16171263"/>
    <w:rsid w:val="16443C66"/>
    <w:rsid w:val="16FC471D"/>
    <w:rsid w:val="18182AAC"/>
    <w:rsid w:val="18211749"/>
    <w:rsid w:val="19845B65"/>
    <w:rsid w:val="1A3348FA"/>
    <w:rsid w:val="1ABB0A8E"/>
    <w:rsid w:val="1ACB7F93"/>
    <w:rsid w:val="1C2055AE"/>
    <w:rsid w:val="1CA53161"/>
    <w:rsid w:val="1CAB69CA"/>
    <w:rsid w:val="1CED60A0"/>
    <w:rsid w:val="1DFC27A3"/>
    <w:rsid w:val="1E924838"/>
    <w:rsid w:val="1ECF1403"/>
    <w:rsid w:val="1F127166"/>
    <w:rsid w:val="1F187940"/>
    <w:rsid w:val="1FC40F27"/>
    <w:rsid w:val="1FCF0BDF"/>
    <w:rsid w:val="208F6602"/>
    <w:rsid w:val="20984B92"/>
    <w:rsid w:val="22F66156"/>
    <w:rsid w:val="23D031BA"/>
    <w:rsid w:val="24E0742D"/>
    <w:rsid w:val="25370520"/>
    <w:rsid w:val="254774AC"/>
    <w:rsid w:val="25B20DC9"/>
    <w:rsid w:val="261F74B4"/>
    <w:rsid w:val="26773DE5"/>
    <w:rsid w:val="27A961FC"/>
    <w:rsid w:val="28B06A13"/>
    <w:rsid w:val="2A9D6A2F"/>
    <w:rsid w:val="2B2D7144"/>
    <w:rsid w:val="2BBD067C"/>
    <w:rsid w:val="2BEF54CB"/>
    <w:rsid w:val="2CA96E1C"/>
    <w:rsid w:val="2D60106A"/>
    <w:rsid w:val="2E13617D"/>
    <w:rsid w:val="2E4C70EC"/>
    <w:rsid w:val="2EF02962"/>
    <w:rsid w:val="2FC66CDB"/>
    <w:rsid w:val="2FF975F4"/>
    <w:rsid w:val="30601827"/>
    <w:rsid w:val="30DC7092"/>
    <w:rsid w:val="3186310A"/>
    <w:rsid w:val="32A61CB5"/>
    <w:rsid w:val="33294694"/>
    <w:rsid w:val="33423060"/>
    <w:rsid w:val="33451919"/>
    <w:rsid w:val="33846827"/>
    <w:rsid w:val="33D56FA9"/>
    <w:rsid w:val="34AE4E51"/>
    <w:rsid w:val="34FB5BBD"/>
    <w:rsid w:val="35A46254"/>
    <w:rsid w:val="35F406D0"/>
    <w:rsid w:val="36D8196E"/>
    <w:rsid w:val="37C66ED9"/>
    <w:rsid w:val="37F25313"/>
    <w:rsid w:val="392D15EF"/>
    <w:rsid w:val="3A483F1F"/>
    <w:rsid w:val="3A9E53BA"/>
    <w:rsid w:val="3B186A7B"/>
    <w:rsid w:val="3B3E2ED9"/>
    <w:rsid w:val="3CB94393"/>
    <w:rsid w:val="3CC176EC"/>
    <w:rsid w:val="3D4F6DBC"/>
    <w:rsid w:val="3D622C7D"/>
    <w:rsid w:val="3DD31485"/>
    <w:rsid w:val="3DE47EA4"/>
    <w:rsid w:val="3E3363C7"/>
    <w:rsid w:val="3E8F1850"/>
    <w:rsid w:val="3EBD7F94"/>
    <w:rsid w:val="3F0B2EA0"/>
    <w:rsid w:val="3FA9604D"/>
    <w:rsid w:val="3FF44740"/>
    <w:rsid w:val="40414DCB"/>
    <w:rsid w:val="41971072"/>
    <w:rsid w:val="421A7ECF"/>
    <w:rsid w:val="42772D26"/>
    <w:rsid w:val="428464EB"/>
    <w:rsid w:val="434F15AD"/>
    <w:rsid w:val="441E4B5C"/>
    <w:rsid w:val="45062140"/>
    <w:rsid w:val="461B77AA"/>
    <w:rsid w:val="4642364B"/>
    <w:rsid w:val="467F664E"/>
    <w:rsid w:val="46836A0A"/>
    <w:rsid w:val="46DF533E"/>
    <w:rsid w:val="46FF6529"/>
    <w:rsid w:val="470D709D"/>
    <w:rsid w:val="47CD1819"/>
    <w:rsid w:val="48B54EED"/>
    <w:rsid w:val="48DE08C5"/>
    <w:rsid w:val="48F36B38"/>
    <w:rsid w:val="491A265E"/>
    <w:rsid w:val="495A2C78"/>
    <w:rsid w:val="4A700471"/>
    <w:rsid w:val="4AD54A8E"/>
    <w:rsid w:val="4B4359CE"/>
    <w:rsid w:val="4BCD5112"/>
    <w:rsid w:val="4CFD17CF"/>
    <w:rsid w:val="4DAB41CC"/>
    <w:rsid w:val="4E770D22"/>
    <w:rsid w:val="4EC2357B"/>
    <w:rsid w:val="4F894099"/>
    <w:rsid w:val="4F9D7B44"/>
    <w:rsid w:val="4FDB135D"/>
    <w:rsid w:val="500100D3"/>
    <w:rsid w:val="50057481"/>
    <w:rsid w:val="50342257"/>
    <w:rsid w:val="50EA7093"/>
    <w:rsid w:val="51342907"/>
    <w:rsid w:val="5160707C"/>
    <w:rsid w:val="51750D79"/>
    <w:rsid w:val="517915D5"/>
    <w:rsid w:val="52B1308E"/>
    <w:rsid w:val="52C17028"/>
    <w:rsid w:val="54014B46"/>
    <w:rsid w:val="54363A17"/>
    <w:rsid w:val="54604EAA"/>
    <w:rsid w:val="554D3E15"/>
    <w:rsid w:val="557B7AD7"/>
    <w:rsid w:val="557C1FAA"/>
    <w:rsid w:val="55C84A4C"/>
    <w:rsid w:val="55CF47D0"/>
    <w:rsid w:val="56C8212A"/>
    <w:rsid w:val="57225D22"/>
    <w:rsid w:val="57521214"/>
    <w:rsid w:val="57824836"/>
    <w:rsid w:val="57827171"/>
    <w:rsid w:val="57A73717"/>
    <w:rsid w:val="57D801AA"/>
    <w:rsid w:val="59131A2F"/>
    <w:rsid w:val="592A2449"/>
    <w:rsid w:val="5A212E99"/>
    <w:rsid w:val="5A307F33"/>
    <w:rsid w:val="5A64198B"/>
    <w:rsid w:val="5AB577FB"/>
    <w:rsid w:val="5AE825BC"/>
    <w:rsid w:val="5AF905A1"/>
    <w:rsid w:val="5B0647F0"/>
    <w:rsid w:val="5B070B67"/>
    <w:rsid w:val="5C207B33"/>
    <w:rsid w:val="5C557F81"/>
    <w:rsid w:val="5C6E4113"/>
    <w:rsid w:val="5DCC6570"/>
    <w:rsid w:val="5E03770C"/>
    <w:rsid w:val="5E331DA0"/>
    <w:rsid w:val="5E907A8B"/>
    <w:rsid w:val="5EA92062"/>
    <w:rsid w:val="5F4973A1"/>
    <w:rsid w:val="5F750196"/>
    <w:rsid w:val="5FDC0215"/>
    <w:rsid w:val="609C4E47"/>
    <w:rsid w:val="60FE2644"/>
    <w:rsid w:val="61604B74"/>
    <w:rsid w:val="61C151AC"/>
    <w:rsid w:val="61E77737"/>
    <w:rsid w:val="625406D4"/>
    <w:rsid w:val="62617685"/>
    <w:rsid w:val="6329551F"/>
    <w:rsid w:val="63924001"/>
    <w:rsid w:val="63E47698"/>
    <w:rsid w:val="6415280A"/>
    <w:rsid w:val="646754F0"/>
    <w:rsid w:val="648D1ADE"/>
    <w:rsid w:val="65671791"/>
    <w:rsid w:val="65C92FEA"/>
    <w:rsid w:val="663E5955"/>
    <w:rsid w:val="666B2B3A"/>
    <w:rsid w:val="66DD7092"/>
    <w:rsid w:val="66DE7BBD"/>
    <w:rsid w:val="66E77BCB"/>
    <w:rsid w:val="66EF6A80"/>
    <w:rsid w:val="680B78E9"/>
    <w:rsid w:val="686D2352"/>
    <w:rsid w:val="68AF64C7"/>
    <w:rsid w:val="693B556E"/>
    <w:rsid w:val="695232F6"/>
    <w:rsid w:val="69C9180A"/>
    <w:rsid w:val="6A06424B"/>
    <w:rsid w:val="6B495EC6"/>
    <w:rsid w:val="6C2A2A03"/>
    <w:rsid w:val="6C556836"/>
    <w:rsid w:val="6C7672FB"/>
    <w:rsid w:val="6C7D068A"/>
    <w:rsid w:val="6CB95B66"/>
    <w:rsid w:val="6D6655C2"/>
    <w:rsid w:val="6D7E0B5E"/>
    <w:rsid w:val="6D912F64"/>
    <w:rsid w:val="6DC02F24"/>
    <w:rsid w:val="6E3375F1"/>
    <w:rsid w:val="6E900500"/>
    <w:rsid w:val="6F042FE9"/>
    <w:rsid w:val="6F2B6AC3"/>
    <w:rsid w:val="6F9523CE"/>
    <w:rsid w:val="70741DA4"/>
    <w:rsid w:val="70E76A1A"/>
    <w:rsid w:val="710B469B"/>
    <w:rsid w:val="711C11A7"/>
    <w:rsid w:val="712E531C"/>
    <w:rsid w:val="717E2B71"/>
    <w:rsid w:val="722717C4"/>
    <w:rsid w:val="72296825"/>
    <w:rsid w:val="72660C9B"/>
    <w:rsid w:val="72CC32A5"/>
    <w:rsid w:val="73A17354"/>
    <w:rsid w:val="73FF0247"/>
    <w:rsid w:val="74E278B9"/>
    <w:rsid w:val="765B7C8E"/>
    <w:rsid w:val="77432BE3"/>
    <w:rsid w:val="778B0170"/>
    <w:rsid w:val="77ED4545"/>
    <w:rsid w:val="787B4617"/>
    <w:rsid w:val="78BB34B4"/>
    <w:rsid w:val="78F23295"/>
    <w:rsid w:val="79366790"/>
    <w:rsid w:val="793F1264"/>
    <w:rsid w:val="7A174C89"/>
    <w:rsid w:val="7A5051DB"/>
    <w:rsid w:val="7A7E7C2E"/>
    <w:rsid w:val="7B064352"/>
    <w:rsid w:val="7B947848"/>
    <w:rsid w:val="7B9B0B2D"/>
    <w:rsid w:val="7BCF49EB"/>
    <w:rsid w:val="7BD96243"/>
    <w:rsid w:val="7BFD66D7"/>
    <w:rsid w:val="7C9173EE"/>
    <w:rsid w:val="7CAD6EC2"/>
    <w:rsid w:val="7CB579CC"/>
    <w:rsid w:val="7D342FE7"/>
    <w:rsid w:val="7E5F6EB8"/>
    <w:rsid w:val="7EA43F92"/>
    <w:rsid w:val="7F15070B"/>
    <w:rsid w:val="7F184A3F"/>
    <w:rsid w:val="7F673200"/>
    <w:rsid w:val="7FBB56BE"/>
    <w:rsid w:val="7FC3246B"/>
    <w:rsid w:val="7FD12D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1"/>
        <o:r id="V:Rule2"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qFormat/>
    <w:uiPriority w:val="0"/>
    <w:rPr>
      <w:rFonts w:ascii="Times New Roman" w:hAnsi="Times New Roman" w:eastAsia="宋体" w:cs="Times New Roman"/>
      <w:lang w:val="en-US" w:eastAsia="zh-CN" w:bidi="ar-SA"/>
    </w:rPr>
  </w:style>
  <w:style w:type="table" w:default="1" w:styleId="7">
    <w:name w:val="Normal Table"/>
    <w:qFormat/>
    <w:uiPriority w:val="0"/>
    <w:rPr>
      <w:rFonts w:ascii="Times New Roman" w:hAnsi="Times New Roman" w:eastAsia="宋体" w:cs="Times New Roman"/>
      <w:lang w:val="en-US" w:eastAsia="zh-CN" w:bidi="ar-SA"/>
    </w:rPr>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4">
    <w:name w:val="footer"/>
    <w:basedOn w:val="1"/>
    <w:link w:val="10"/>
    <w:qFormat/>
    <w:uiPriority w:val="0"/>
    <w:pPr>
      <w:tabs>
        <w:tab w:val="center" w:pos="4153"/>
        <w:tab w:val="right" w:pos="8306"/>
      </w:tabs>
      <w:snapToGrid w:val="0"/>
    </w:pPr>
    <w:rPr>
      <w:sz w:val="18"/>
      <w:lang w:eastAsia="zh-CN"/>
    </w:rPr>
  </w:style>
  <w:style w:type="paragraph" w:styleId="5">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lang w:eastAsia="zh-CN"/>
    </w:rPr>
  </w:style>
  <w:style w:type="paragraph" w:styleId="6">
    <w:name w:val="Normal (Web)"/>
    <w:basedOn w:val="1"/>
    <w:qFormat/>
    <w:uiPriority w:val="0"/>
    <w:pPr>
      <w:spacing w:before="100" w:beforeAutospacing="1" w:after="100" w:afterAutospacing="1"/>
    </w:pPr>
    <w:rPr>
      <w:rFonts w:ascii="宋体" w:hAnsi="宋体" w:eastAsia="宋体" w:cs="宋体"/>
      <w:lang w:val="en-US" w:eastAsia="zh-CN" w:bidi="ar-SA"/>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link w:val="4"/>
    <w:qFormat/>
    <w:uiPriority w:val="0"/>
    <w:rPr>
      <w:rFonts w:ascii="Times New Roman" w:hAnsi="Times New Roman" w:eastAsia="宋体" w:cs="Times New Roman"/>
      <w:sz w:val="18"/>
      <w:szCs w:val="24"/>
      <w:lang w:val="en-US" w:eastAsia="zh-CN" w:bidi="ar-SA"/>
    </w:rPr>
  </w:style>
  <w:style w:type="character" w:customStyle="1" w:styleId="11">
    <w:name w:val="页眉 Char"/>
    <w:link w:val="5"/>
    <w:qFormat/>
    <w:uiPriority w:val="0"/>
    <w:rPr>
      <w:rFonts w:ascii="Times New Roman" w:hAnsi="Times New Roman" w:eastAsia="宋体" w:cs="Times New Roman"/>
      <w:sz w:val="18"/>
      <w:szCs w:val="24"/>
      <w:lang w:val="en-US" w:eastAsia="zh-CN" w:bidi="ar-SA"/>
    </w:rPr>
  </w:style>
  <w:style w:type="paragraph" w:customStyle="1" w:styleId="12">
    <w:name w:val="正文 A"/>
    <w:qFormat/>
    <w:uiPriority w:val="0"/>
    <w:pPr>
      <w:widowControl w:val="0"/>
      <w:jc w:val="both"/>
    </w:pPr>
    <w:rPr>
      <w:rFonts w:ascii="Arial Unicode MS" w:hAnsi="Arial Unicode MS" w:eastAsia="Arial Unicode MS" w:cs="Arial Unicode MS"/>
      <w:color w:val="000000"/>
      <w:kern w:val="2"/>
      <w:sz w:val="21"/>
      <w:szCs w:val="21"/>
      <w:u w:val="none"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10</Pages>
  <Words>2879</Words>
  <Characters>3026</Characters>
  <Lines>25</Lines>
  <Paragraphs>7</Paragraphs>
  <TotalTime>1</TotalTime>
  <ScaleCrop>false</ScaleCrop>
  <LinksUpToDate>false</LinksUpToDate>
  <CharactersWithSpaces>3370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2020-11-04T04:50:00Z</dcterms:created>
  <dc:creator>Administrator</dc:creator>
  <cp:lastModifiedBy>大雪</cp:lastModifiedBy>
  <dcterms:modified xsi:type="dcterms:W3CDTF">2022-05-25T04:02:13Z</dcterms:modified>
  <dc:title>中国共产主义青年团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KSORubyTemplateID">
    <vt:lpwstr>6</vt:lpwstr>
  </property>
  <property fmtid="{D5CDD505-2E9C-101B-9397-08002B2CF9AE}" pid="4" name="ICV">
    <vt:lpwstr>11E7B42777FB489E870D8D90468F6DDC</vt:lpwstr>
  </property>
</Properties>
</file>